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C47B0" w14:textId="77777777" w:rsidR="00000000" w:rsidRDefault="00EF0CDE">
      <w:pPr>
        <w:pStyle w:val="Heading1"/>
        <w:rPr>
          <w:rFonts w:eastAsia="Times New Roman"/>
        </w:rPr>
      </w:pPr>
      <w:r>
        <w:rPr>
          <w:rFonts w:eastAsia="Times New Roman"/>
        </w:rPr>
        <w:t>Smart Viewer Quick User Guide</w:t>
      </w:r>
    </w:p>
    <w:p w14:paraId="5A470899" w14:textId="77777777" w:rsidR="00000000" w:rsidRDefault="00EF0CDE">
      <w:pPr>
        <w:numPr>
          <w:ilvl w:val="0"/>
          <w:numId w:val="1"/>
        </w:numPr>
        <w:spacing w:before="100" w:beforeAutospacing="1" w:after="100" w:afterAutospacing="1"/>
        <w:divId w:val="2028289094"/>
        <w:rPr>
          <w:rFonts w:eastAsia="Times New Roman"/>
        </w:rPr>
      </w:pPr>
      <w:hyperlink w:anchor="SmartViewerQuickUserGuide-Overview" w:history="1">
        <w:r>
          <w:rPr>
            <w:rStyle w:val="Hyperlink"/>
            <w:rFonts w:eastAsia="Times New Roman"/>
          </w:rPr>
          <w:t>Overview</w:t>
        </w:r>
      </w:hyperlink>
    </w:p>
    <w:p w14:paraId="7221B15E" w14:textId="77777777" w:rsidR="00000000" w:rsidRDefault="00EF0CDE">
      <w:pPr>
        <w:numPr>
          <w:ilvl w:val="0"/>
          <w:numId w:val="1"/>
        </w:numPr>
        <w:spacing w:before="100" w:beforeAutospacing="1" w:after="100" w:afterAutospacing="1"/>
        <w:divId w:val="2028289094"/>
        <w:rPr>
          <w:rFonts w:eastAsia="Times New Roman"/>
        </w:rPr>
      </w:pPr>
      <w:hyperlink w:anchor="SmartViewerQuickUserGuide-SettingUpSmar" w:history="1">
        <w:r>
          <w:rPr>
            <w:rStyle w:val="Hyperlink"/>
            <w:rFonts w:eastAsia="Times New Roman"/>
          </w:rPr>
          <w:t>Setting Up Smart Viewer</w:t>
        </w:r>
      </w:hyperlink>
      <w:r>
        <w:rPr>
          <w:rFonts w:eastAsia="Times New Roman"/>
        </w:rPr>
        <w:t xml:space="preserve"> </w:t>
      </w:r>
    </w:p>
    <w:p w14:paraId="119E508C" w14:textId="77777777" w:rsidR="00000000" w:rsidRDefault="00EF0CDE">
      <w:pPr>
        <w:numPr>
          <w:ilvl w:val="1"/>
          <w:numId w:val="1"/>
        </w:numPr>
        <w:spacing w:before="100" w:beforeAutospacing="1" w:after="100" w:afterAutospacing="1"/>
        <w:divId w:val="2028289094"/>
        <w:rPr>
          <w:rFonts w:eastAsia="Times New Roman"/>
        </w:rPr>
      </w:pPr>
      <w:hyperlink w:anchor="SmartViewerQuickUserGuide-LaunchingSmar" w:history="1">
        <w:r>
          <w:rPr>
            <w:rStyle w:val="Hyperlink"/>
            <w:rFonts w:eastAsia="Times New Roman"/>
          </w:rPr>
          <w:t>Launching Smart Viewer for the First Time</w:t>
        </w:r>
      </w:hyperlink>
    </w:p>
    <w:p w14:paraId="0184C5D5" w14:textId="77777777" w:rsidR="00000000" w:rsidRDefault="00EF0CDE">
      <w:pPr>
        <w:numPr>
          <w:ilvl w:val="1"/>
          <w:numId w:val="1"/>
        </w:numPr>
        <w:spacing w:before="100" w:beforeAutospacing="1" w:after="100" w:afterAutospacing="1"/>
        <w:divId w:val="2028289094"/>
        <w:rPr>
          <w:rFonts w:eastAsia="Times New Roman"/>
        </w:rPr>
      </w:pPr>
      <w:hyperlink w:anchor="SmartViewerQuickUserGuide-AddingDVRs" w:history="1">
        <w:r>
          <w:rPr>
            <w:rStyle w:val="Hyperlink"/>
            <w:rFonts w:eastAsia="Times New Roman"/>
          </w:rPr>
          <w:t>Adding DVRs</w:t>
        </w:r>
      </w:hyperlink>
    </w:p>
    <w:p w14:paraId="5DA62DFB" w14:textId="77777777" w:rsidR="00000000" w:rsidRDefault="00EF0CDE">
      <w:pPr>
        <w:numPr>
          <w:ilvl w:val="1"/>
          <w:numId w:val="1"/>
        </w:numPr>
        <w:spacing w:before="100" w:beforeAutospacing="1" w:after="100" w:afterAutospacing="1"/>
        <w:divId w:val="2028289094"/>
        <w:rPr>
          <w:rFonts w:eastAsia="Times New Roman"/>
        </w:rPr>
      </w:pPr>
      <w:hyperlink w:anchor="SmartViewerQuickUserGuide-NamingDevices" w:history="1">
        <w:r>
          <w:rPr>
            <w:rStyle w:val="Hyperlink"/>
            <w:rFonts w:eastAsia="Times New Roman"/>
          </w:rPr>
          <w:t>Naming Devices</w:t>
        </w:r>
      </w:hyperlink>
    </w:p>
    <w:p w14:paraId="4B3ED977" w14:textId="77777777" w:rsidR="00000000" w:rsidRDefault="00EF0CDE">
      <w:pPr>
        <w:numPr>
          <w:ilvl w:val="1"/>
          <w:numId w:val="1"/>
        </w:numPr>
        <w:spacing w:before="100" w:beforeAutospacing="1" w:after="100" w:afterAutospacing="1"/>
        <w:divId w:val="2028289094"/>
        <w:rPr>
          <w:rFonts w:eastAsia="Times New Roman"/>
        </w:rPr>
      </w:pPr>
      <w:hyperlink w:anchor="SmartViewerQuickUserGuide-BackingupDevi" w:history="1">
        <w:r>
          <w:rPr>
            <w:rStyle w:val="Hyperlink"/>
            <w:rFonts w:eastAsia="Times New Roman"/>
          </w:rPr>
          <w:t>Backing up Devices</w:t>
        </w:r>
      </w:hyperlink>
    </w:p>
    <w:p w14:paraId="45298305" w14:textId="77777777" w:rsidR="00000000" w:rsidRDefault="00EF0CDE">
      <w:pPr>
        <w:numPr>
          <w:ilvl w:val="1"/>
          <w:numId w:val="1"/>
        </w:numPr>
        <w:spacing w:before="100" w:beforeAutospacing="1" w:after="100" w:afterAutospacing="1"/>
        <w:divId w:val="2028289094"/>
        <w:rPr>
          <w:rFonts w:eastAsia="Times New Roman"/>
        </w:rPr>
      </w:pPr>
      <w:hyperlink w:anchor="SmartViewerQuickUserGuide-RestoringDevi" w:history="1">
        <w:r>
          <w:rPr>
            <w:rStyle w:val="Hyperlink"/>
            <w:rFonts w:eastAsia="Times New Roman"/>
          </w:rPr>
          <w:t>Restoring Device from Backup</w:t>
        </w:r>
      </w:hyperlink>
    </w:p>
    <w:p w14:paraId="64943A05" w14:textId="77777777" w:rsidR="00000000" w:rsidRDefault="00EF0CDE">
      <w:pPr>
        <w:numPr>
          <w:ilvl w:val="0"/>
          <w:numId w:val="1"/>
        </w:numPr>
        <w:spacing w:before="100" w:beforeAutospacing="1" w:after="100" w:afterAutospacing="1"/>
        <w:divId w:val="2028289094"/>
        <w:rPr>
          <w:rFonts w:eastAsia="Times New Roman"/>
        </w:rPr>
      </w:pPr>
      <w:hyperlink w:anchor="SmartViewerQuickUserGuide-UsingSmartVie" w:history="1">
        <w:r>
          <w:rPr>
            <w:rStyle w:val="Hyperlink"/>
            <w:rFonts w:eastAsia="Times New Roman"/>
          </w:rPr>
          <w:t>Using Smart Viewer</w:t>
        </w:r>
      </w:hyperlink>
      <w:r>
        <w:rPr>
          <w:rFonts w:eastAsia="Times New Roman"/>
        </w:rPr>
        <w:t xml:space="preserve"> </w:t>
      </w:r>
    </w:p>
    <w:p w14:paraId="2582BE8A" w14:textId="77777777" w:rsidR="00000000" w:rsidRDefault="00EF0CDE">
      <w:pPr>
        <w:numPr>
          <w:ilvl w:val="1"/>
          <w:numId w:val="1"/>
        </w:numPr>
        <w:spacing w:before="100" w:beforeAutospacing="1" w:after="100" w:afterAutospacing="1"/>
        <w:divId w:val="2028289094"/>
        <w:rPr>
          <w:rFonts w:eastAsia="Times New Roman"/>
        </w:rPr>
      </w:pPr>
      <w:hyperlink w:anchor="SmartViewerQuickUserGuide-Connectingtoa" w:history="1">
        <w:r>
          <w:rPr>
            <w:rStyle w:val="Hyperlink"/>
            <w:rFonts w:eastAsia="Times New Roman"/>
          </w:rPr>
          <w:t>Connecting to a DVR</w:t>
        </w:r>
      </w:hyperlink>
    </w:p>
    <w:p w14:paraId="23D47D1D" w14:textId="77777777" w:rsidR="00000000" w:rsidRDefault="00EF0CDE">
      <w:pPr>
        <w:numPr>
          <w:ilvl w:val="1"/>
          <w:numId w:val="1"/>
        </w:numPr>
        <w:spacing w:before="100" w:beforeAutospacing="1" w:after="100" w:afterAutospacing="1"/>
        <w:divId w:val="2028289094"/>
        <w:rPr>
          <w:rFonts w:eastAsia="Times New Roman"/>
        </w:rPr>
      </w:pPr>
      <w:hyperlink w:anchor="SmartViewerQuickUserGuide-ReviewingFoot" w:history="1">
        <w:r>
          <w:rPr>
            <w:rStyle w:val="Hyperlink"/>
            <w:rFonts w:eastAsia="Times New Roman"/>
          </w:rPr>
          <w:t>Reviewing Footage</w:t>
        </w:r>
      </w:hyperlink>
    </w:p>
    <w:p w14:paraId="29D0983B" w14:textId="77777777" w:rsidR="00000000" w:rsidRDefault="00EF0CDE">
      <w:pPr>
        <w:numPr>
          <w:ilvl w:val="1"/>
          <w:numId w:val="1"/>
        </w:numPr>
        <w:spacing w:before="100" w:beforeAutospacing="1" w:after="100" w:afterAutospacing="1"/>
        <w:divId w:val="2028289094"/>
        <w:rPr>
          <w:rFonts w:eastAsia="Times New Roman"/>
        </w:rPr>
      </w:pPr>
      <w:hyperlink w:anchor="SmartViewerQuickUserGuide-ExportingandS" w:history="1">
        <w:r>
          <w:rPr>
            <w:rStyle w:val="Hyperlink"/>
            <w:rFonts w:eastAsia="Times New Roman"/>
          </w:rPr>
          <w:t>Exporting and Saving Footage</w:t>
        </w:r>
      </w:hyperlink>
    </w:p>
    <w:p w14:paraId="426CC8FB" w14:textId="77777777" w:rsidR="00000000" w:rsidRDefault="00EF0CDE">
      <w:pPr>
        <w:pStyle w:val="Heading1"/>
        <w:rPr>
          <w:rFonts w:eastAsia="Times New Roman"/>
        </w:rPr>
      </w:pPr>
      <w:r>
        <w:rPr>
          <w:rFonts w:eastAsia="Times New Roman"/>
        </w:rPr>
        <w:t>Overview</w:t>
      </w:r>
    </w:p>
    <w:p w14:paraId="62670BD7" w14:textId="77777777" w:rsidR="00000000" w:rsidRDefault="00EF0CDE">
      <w:pPr>
        <w:pStyle w:val="NormalWeb"/>
      </w:pPr>
      <w:r>
        <w:t>Smart Viewer is software that can be used to remotely view the cameras connected to a Samsung DVR. It is full featured and can save settings for each DVR that you connect to. Before you can connect to any of your DVRs you will need to have Hamachi running.</w:t>
      </w:r>
    </w:p>
    <w:p w14:paraId="263E1BF6" w14:textId="77777777" w:rsidR="00000000" w:rsidRDefault="00EF0CDE">
      <w:pPr>
        <w:pStyle w:val="Heading1"/>
        <w:rPr>
          <w:rFonts w:eastAsia="Times New Roman"/>
        </w:rPr>
      </w:pPr>
      <w:r>
        <w:rPr>
          <w:rFonts w:eastAsia="Times New Roman"/>
        </w:rPr>
        <w:t>Setting Up Smart Viewer</w:t>
      </w:r>
    </w:p>
    <w:p w14:paraId="37C37293" w14:textId="641086EC" w:rsidR="00000000" w:rsidRDefault="00EF0CDE">
      <w:pPr>
        <w:pStyle w:val="NormalWeb"/>
      </w:pPr>
      <w:r>
        <w:t>Detailed instructions for installing SmartViewer can be found in</w:t>
      </w:r>
      <w:r>
        <w:t> </w:t>
      </w:r>
      <w:hyperlink r:id="rId8" w:history="1">
        <w:r>
          <w:rPr>
            <w:rStyle w:val="Hyperlink"/>
          </w:rPr>
          <w:t>SmartViewer Installation Guide</w:t>
        </w:r>
      </w:hyperlink>
    </w:p>
    <w:p w14:paraId="600F52CF" w14:textId="77777777" w:rsidR="00000000" w:rsidRDefault="00EF0CDE">
      <w:pPr>
        <w:pStyle w:val="Heading2"/>
        <w:rPr>
          <w:rFonts w:eastAsia="Times New Roman"/>
        </w:rPr>
      </w:pPr>
      <w:r>
        <w:rPr>
          <w:rFonts w:eastAsia="Times New Roman"/>
        </w:rPr>
        <w:t>Launching Smart Viewer for the First Time</w:t>
      </w:r>
    </w:p>
    <w:p w14:paraId="46E8AE22" w14:textId="77777777" w:rsidR="00000000" w:rsidRDefault="00EF0CDE">
      <w:pPr>
        <w:pStyle w:val="NormalWeb"/>
      </w:pPr>
      <w:r>
        <w:t>After installi</w:t>
      </w:r>
      <w:r>
        <w:t xml:space="preserve">ng Smart Viewer you should have a desktop shortcut and a start menu shortcut. Use one of these to open the application. </w:t>
      </w:r>
      <w:r>
        <w:br/>
      </w:r>
      <w:r>
        <w:rPr>
          <w:noProof/>
        </w:rPr>
        <w:drawing>
          <wp:inline distT="0" distB="0" distL="0" distR="0" wp14:anchorId="6DEF53DA" wp14:editId="1170B5B4">
            <wp:extent cx="235267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400050"/>
                    </a:xfrm>
                    <a:prstGeom prst="rect">
                      <a:avLst/>
                    </a:prstGeom>
                    <a:noFill/>
                    <a:ln>
                      <a:noFill/>
                    </a:ln>
                  </pic:spPr>
                </pic:pic>
              </a:graphicData>
            </a:graphic>
          </wp:inline>
        </w:drawing>
      </w:r>
      <w:r>
        <w:br/>
      </w:r>
      <w:r>
        <w:t xml:space="preserve">The first time you open Smart Viewer you will be prompted to set up an admin password. This password is used to log into the application and does not need to match or affect the password for any of your DRVs. </w:t>
      </w:r>
      <w:r>
        <w:br/>
      </w:r>
      <w:r>
        <w:rPr>
          <w:noProof/>
        </w:rPr>
        <w:drawing>
          <wp:inline distT="0" distB="0" distL="0" distR="0" wp14:anchorId="2BF77643" wp14:editId="4F80A0D6">
            <wp:extent cx="25812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1733550"/>
                    </a:xfrm>
                    <a:prstGeom prst="rect">
                      <a:avLst/>
                    </a:prstGeom>
                    <a:noFill/>
                    <a:ln>
                      <a:noFill/>
                    </a:ln>
                  </pic:spPr>
                </pic:pic>
              </a:graphicData>
            </a:graphic>
          </wp:inline>
        </w:drawing>
      </w:r>
    </w:p>
    <w:p w14:paraId="676D2D82" w14:textId="77777777" w:rsidR="00000000" w:rsidRDefault="00EF0CDE">
      <w:pPr>
        <w:pStyle w:val="Heading2"/>
        <w:rPr>
          <w:rFonts w:eastAsia="Times New Roman"/>
        </w:rPr>
      </w:pPr>
      <w:r>
        <w:rPr>
          <w:rFonts w:eastAsia="Times New Roman"/>
        </w:rPr>
        <w:lastRenderedPageBreak/>
        <w:t>Adding DVRs</w:t>
      </w:r>
    </w:p>
    <w:p w14:paraId="6277C84A" w14:textId="77777777" w:rsidR="00000000" w:rsidRDefault="00EF0CDE">
      <w:pPr>
        <w:pStyle w:val="NormalWeb"/>
      </w:pPr>
      <w:r>
        <w:t xml:space="preserve">Before adding DVRs you will need to have installed and be running Hamachi. </w:t>
      </w:r>
      <w:r>
        <w:br/>
        <w:t xml:space="preserve">Click on the gear icon in the top right corner of the window to </w:t>
      </w:r>
      <w:r>
        <w:t xml:space="preserve">open the settings window. </w:t>
      </w:r>
      <w:r>
        <w:br/>
      </w:r>
      <w:r>
        <w:rPr>
          <w:noProof/>
        </w:rPr>
        <w:drawing>
          <wp:inline distT="0" distB="0" distL="0" distR="0" wp14:anchorId="14A709F0" wp14:editId="6734E7A5">
            <wp:extent cx="885825" cy="676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676275"/>
                    </a:xfrm>
                    <a:prstGeom prst="rect">
                      <a:avLst/>
                    </a:prstGeom>
                    <a:noFill/>
                    <a:ln>
                      <a:noFill/>
                    </a:ln>
                  </pic:spPr>
                </pic:pic>
              </a:graphicData>
            </a:graphic>
          </wp:inline>
        </w:drawing>
      </w:r>
      <w:r>
        <w:br/>
        <w:t xml:space="preserve">Click on the Device tab at the top of the window. </w:t>
      </w:r>
      <w:r>
        <w:br/>
      </w:r>
      <w:r>
        <w:rPr>
          <w:noProof/>
        </w:rPr>
        <w:drawing>
          <wp:inline distT="0" distB="0" distL="0" distR="0" wp14:anchorId="73A78C44" wp14:editId="7DBCF90C">
            <wp:extent cx="3171825" cy="1809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1809750"/>
                    </a:xfrm>
                    <a:prstGeom prst="rect">
                      <a:avLst/>
                    </a:prstGeom>
                    <a:noFill/>
                    <a:ln>
                      <a:noFill/>
                    </a:ln>
                  </pic:spPr>
                </pic:pic>
              </a:graphicData>
            </a:graphic>
          </wp:inline>
        </w:drawing>
      </w:r>
      <w:r>
        <w:br/>
        <w:t xml:space="preserve">Click the Add DVR button. </w:t>
      </w:r>
      <w:r>
        <w:rPr>
          <w:noProof/>
        </w:rPr>
        <w:drawing>
          <wp:inline distT="0" distB="0" distL="0" distR="0" wp14:anchorId="55AB3460" wp14:editId="240519D3">
            <wp:extent cx="27622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br/>
        <w:t>Enter the IP address for the kiosk you want to connect to as well as the device port 4520 and the ID is always admin and password according to the DVR model. For the Samsung SRD-440 the password is 4321</w:t>
      </w:r>
      <w:r>
        <w:t xml:space="preserve">. For the Samsung SRD-443 it is a1234567. Click the Register button to save it. </w:t>
      </w:r>
      <w:r>
        <w:br/>
      </w:r>
      <w:r>
        <w:rPr>
          <w:noProof/>
        </w:rPr>
        <w:drawing>
          <wp:inline distT="0" distB="0" distL="0" distR="0" wp14:anchorId="72BC6A0C" wp14:editId="413D499E">
            <wp:extent cx="2971800" cy="3314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3314700"/>
                    </a:xfrm>
                    <a:prstGeom prst="rect">
                      <a:avLst/>
                    </a:prstGeom>
                    <a:noFill/>
                    <a:ln>
                      <a:noFill/>
                    </a:ln>
                  </pic:spPr>
                </pic:pic>
              </a:graphicData>
            </a:graphic>
          </wp:inline>
        </w:drawing>
      </w:r>
      <w:r>
        <w:br/>
        <w:t>The DVR will now appear in</w:t>
      </w:r>
      <w:r>
        <w:t xml:space="preserve"> the list of available devices in the top left corner of the main </w:t>
      </w:r>
      <w:r>
        <w:lastRenderedPageBreak/>
        <w:t xml:space="preserve">window. </w:t>
      </w:r>
      <w:r>
        <w:br/>
      </w:r>
      <w:r>
        <w:rPr>
          <w:noProof/>
        </w:rPr>
        <w:drawing>
          <wp:inline distT="0" distB="0" distL="0" distR="0" wp14:anchorId="673E0498" wp14:editId="51431F06">
            <wp:extent cx="2038350" cy="1171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8350" cy="1171575"/>
                    </a:xfrm>
                    <a:prstGeom prst="rect">
                      <a:avLst/>
                    </a:prstGeom>
                    <a:noFill/>
                    <a:ln>
                      <a:noFill/>
                    </a:ln>
                  </pic:spPr>
                </pic:pic>
              </a:graphicData>
            </a:graphic>
          </wp:inline>
        </w:drawing>
      </w:r>
    </w:p>
    <w:p w14:paraId="284BA696" w14:textId="77777777" w:rsidR="00000000" w:rsidRDefault="00EF0CDE">
      <w:pPr>
        <w:pStyle w:val="Heading2"/>
        <w:rPr>
          <w:rFonts w:eastAsia="Times New Roman"/>
        </w:rPr>
      </w:pPr>
      <w:r>
        <w:rPr>
          <w:rFonts w:eastAsia="Times New Roman"/>
        </w:rPr>
        <w:t>Naming Devices</w:t>
      </w:r>
    </w:p>
    <w:p w14:paraId="79428AF3" w14:textId="77777777" w:rsidR="00000000" w:rsidRDefault="00EF0CDE">
      <w:pPr>
        <w:pStyle w:val="NormalWeb"/>
      </w:pPr>
      <w:r>
        <w:t xml:space="preserve">You can give the </w:t>
      </w:r>
      <w:r>
        <w:t>DVRs easy to remember names. It is suggested that you do not change the entire name but rather add a word or two at the start.</w:t>
      </w:r>
      <w:r>
        <w:br/>
        <w:t>Click the gear icon to open the settings menu and then click the Device tab. Select the DVR you want to edit and click the edit i</w:t>
      </w:r>
      <w:r>
        <w:t xml:space="preserve">con. </w:t>
      </w:r>
      <w:r>
        <w:rPr>
          <w:noProof/>
        </w:rPr>
        <w:drawing>
          <wp:inline distT="0" distB="0" distL="0" distR="0" wp14:anchorId="170A00EC" wp14:editId="75D22C1B">
            <wp:extent cx="180975" cy="171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br/>
      </w:r>
      <w:r>
        <w:rPr>
          <w:noProof/>
        </w:rPr>
        <w:drawing>
          <wp:inline distT="0" distB="0" distL="0" distR="0" wp14:anchorId="1AF307DD" wp14:editId="78816D18">
            <wp:extent cx="2705100" cy="1666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5100" cy="1666875"/>
                    </a:xfrm>
                    <a:prstGeom prst="rect">
                      <a:avLst/>
                    </a:prstGeom>
                    <a:noFill/>
                    <a:ln>
                      <a:noFill/>
                    </a:ln>
                  </pic:spPr>
                </pic:pic>
              </a:graphicData>
            </a:graphic>
          </wp:inline>
        </w:drawing>
      </w:r>
      <w:r>
        <w:br/>
        <w:t>Make the desired changes then click Modify.</w:t>
      </w:r>
      <w:r>
        <w:br/>
      </w:r>
      <w:r>
        <w:rPr>
          <w:noProof/>
        </w:rPr>
        <w:drawing>
          <wp:inline distT="0" distB="0" distL="0" distR="0" wp14:anchorId="18431A52" wp14:editId="61558524">
            <wp:extent cx="3667125" cy="3200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7125" cy="3200400"/>
                    </a:xfrm>
                    <a:prstGeom prst="rect">
                      <a:avLst/>
                    </a:prstGeom>
                    <a:noFill/>
                    <a:ln>
                      <a:noFill/>
                    </a:ln>
                  </pic:spPr>
                </pic:pic>
              </a:graphicData>
            </a:graphic>
          </wp:inline>
        </w:drawing>
      </w:r>
    </w:p>
    <w:p w14:paraId="08D990E7" w14:textId="77777777" w:rsidR="00000000" w:rsidRDefault="00EF0CDE">
      <w:pPr>
        <w:pStyle w:val="Heading2"/>
        <w:rPr>
          <w:rFonts w:eastAsia="Times New Roman"/>
        </w:rPr>
      </w:pPr>
      <w:r>
        <w:rPr>
          <w:rFonts w:eastAsia="Times New Roman"/>
        </w:rPr>
        <w:t>Backing up Devices</w:t>
      </w:r>
    </w:p>
    <w:p w14:paraId="1D98B4E1" w14:textId="77777777" w:rsidR="00000000" w:rsidRDefault="00EF0CDE">
      <w:pPr>
        <w:pStyle w:val="NormalWeb"/>
      </w:pPr>
      <w:r>
        <w:lastRenderedPageBreak/>
        <w:t>Click on the gear icon in the top right corner of the window to open the settings window.</w:t>
      </w:r>
    </w:p>
    <w:p w14:paraId="065FCFBE" w14:textId="77777777" w:rsidR="00000000" w:rsidRDefault="00EF0CDE">
      <w:pPr>
        <w:pStyle w:val="NormalWeb"/>
      </w:pPr>
      <w:r>
        <w:rPr>
          <w:noProof/>
        </w:rPr>
        <w:drawing>
          <wp:inline distT="0" distB="0" distL="0" distR="0" wp14:anchorId="28E1AF9D" wp14:editId="751AE556">
            <wp:extent cx="885825" cy="676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676275"/>
                    </a:xfrm>
                    <a:prstGeom prst="rect">
                      <a:avLst/>
                    </a:prstGeom>
                    <a:noFill/>
                    <a:ln>
                      <a:noFill/>
                    </a:ln>
                  </pic:spPr>
                </pic:pic>
              </a:graphicData>
            </a:graphic>
          </wp:inline>
        </w:drawing>
      </w:r>
    </w:p>
    <w:p w14:paraId="24B161C0" w14:textId="77777777" w:rsidR="00000000" w:rsidRDefault="00EF0CDE">
      <w:pPr>
        <w:pStyle w:val="NormalWeb"/>
      </w:pPr>
      <w:r>
        <w:t>Click the Update tab in the setup window. </w:t>
      </w:r>
    </w:p>
    <w:p w14:paraId="43FFBF4B" w14:textId="77777777" w:rsidR="00000000" w:rsidRDefault="00EF0CDE">
      <w:pPr>
        <w:pStyle w:val="NormalWeb"/>
      </w:pPr>
      <w:r>
        <w:rPr>
          <w:noProof/>
        </w:rPr>
        <w:drawing>
          <wp:inline distT="0" distB="0" distL="0" distR="0" wp14:anchorId="23DD0323" wp14:editId="70CE28F5">
            <wp:extent cx="3105150" cy="1104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5150" cy="1104900"/>
                    </a:xfrm>
                    <a:prstGeom prst="rect">
                      <a:avLst/>
                    </a:prstGeom>
                    <a:noFill/>
                    <a:ln>
                      <a:noFill/>
                    </a:ln>
                  </pic:spPr>
                </pic:pic>
              </a:graphicData>
            </a:graphic>
          </wp:inline>
        </w:drawing>
      </w:r>
    </w:p>
    <w:p w14:paraId="455A7118" w14:textId="77777777" w:rsidR="00000000" w:rsidRDefault="00EF0CDE">
      <w:pPr>
        <w:pStyle w:val="NormalWeb"/>
      </w:pPr>
      <w:r>
        <w:t>Check Device boxe and click Export Configuration.</w:t>
      </w:r>
    </w:p>
    <w:p w14:paraId="39B17F2F" w14:textId="77777777" w:rsidR="00000000" w:rsidRDefault="00EF0CDE">
      <w:pPr>
        <w:pStyle w:val="NormalWeb"/>
      </w:pPr>
      <w:r>
        <w:rPr>
          <w:noProof/>
        </w:rPr>
        <w:drawing>
          <wp:inline distT="0" distB="0" distL="0" distR="0" wp14:anchorId="300637A4" wp14:editId="79915322">
            <wp:extent cx="4457700" cy="809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7700" cy="809625"/>
                    </a:xfrm>
                    <a:prstGeom prst="rect">
                      <a:avLst/>
                    </a:prstGeom>
                    <a:noFill/>
                    <a:ln>
                      <a:noFill/>
                    </a:ln>
                  </pic:spPr>
                </pic:pic>
              </a:graphicData>
            </a:graphic>
          </wp:inline>
        </w:drawing>
      </w:r>
    </w:p>
    <w:p w14:paraId="69690344" w14:textId="77777777" w:rsidR="00000000" w:rsidRDefault="00EF0CDE">
      <w:pPr>
        <w:pStyle w:val="NormalWeb"/>
      </w:pPr>
      <w:r>
        <w:t>Save the file in a safe place. </w:t>
      </w:r>
    </w:p>
    <w:p w14:paraId="7CAF35B2" w14:textId="77777777" w:rsidR="00000000" w:rsidRDefault="00EF0CDE">
      <w:pPr>
        <w:pStyle w:val="Heading2"/>
        <w:rPr>
          <w:rFonts w:eastAsia="Times New Roman"/>
        </w:rPr>
      </w:pPr>
      <w:r>
        <w:rPr>
          <w:rFonts w:eastAsia="Times New Roman"/>
        </w:rPr>
        <w:t>Restoring Device from Backup</w:t>
      </w:r>
    </w:p>
    <w:p w14:paraId="68ABE061" w14:textId="77777777" w:rsidR="00000000" w:rsidRDefault="00EF0CDE">
      <w:pPr>
        <w:pStyle w:val="NormalWeb"/>
      </w:pPr>
      <w:r>
        <w:t>Click on the gear icon in the top right corne</w:t>
      </w:r>
      <w:r>
        <w:t>r of the window to open the settings window.</w:t>
      </w:r>
    </w:p>
    <w:p w14:paraId="24CBC6AD" w14:textId="77777777" w:rsidR="00000000" w:rsidRDefault="00EF0CDE">
      <w:pPr>
        <w:pStyle w:val="NormalWeb"/>
      </w:pPr>
      <w:r>
        <w:rPr>
          <w:noProof/>
        </w:rPr>
        <w:drawing>
          <wp:inline distT="0" distB="0" distL="0" distR="0" wp14:anchorId="572F4745" wp14:editId="4BCE0F16">
            <wp:extent cx="885825" cy="6762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676275"/>
                    </a:xfrm>
                    <a:prstGeom prst="rect">
                      <a:avLst/>
                    </a:prstGeom>
                    <a:noFill/>
                    <a:ln>
                      <a:noFill/>
                    </a:ln>
                  </pic:spPr>
                </pic:pic>
              </a:graphicData>
            </a:graphic>
          </wp:inline>
        </w:drawing>
      </w:r>
    </w:p>
    <w:p w14:paraId="3891A1BB" w14:textId="77777777" w:rsidR="00000000" w:rsidRDefault="00EF0CDE">
      <w:pPr>
        <w:pStyle w:val="NormalWeb"/>
      </w:pPr>
      <w:r>
        <w:t>Click the Update tab in the setup window. </w:t>
      </w:r>
    </w:p>
    <w:p w14:paraId="45F65654" w14:textId="77777777" w:rsidR="00000000" w:rsidRDefault="00EF0CDE">
      <w:pPr>
        <w:pStyle w:val="NormalWeb"/>
      </w:pPr>
      <w:r>
        <w:rPr>
          <w:noProof/>
        </w:rPr>
        <w:drawing>
          <wp:inline distT="0" distB="0" distL="0" distR="0" wp14:anchorId="3B25A3D9" wp14:editId="2E0B820B">
            <wp:extent cx="3105150"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5150" cy="1104900"/>
                    </a:xfrm>
                    <a:prstGeom prst="rect">
                      <a:avLst/>
                    </a:prstGeom>
                    <a:noFill/>
                    <a:ln>
                      <a:noFill/>
                    </a:ln>
                  </pic:spPr>
                </pic:pic>
              </a:graphicData>
            </a:graphic>
          </wp:inline>
        </w:drawing>
      </w:r>
    </w:p>
    <w:p w14:paraId="165AB4BA" w14:textId="77777777" w:rsidR="00000000" w:rsidRDefault="00EF0CDE">
      <w:pPr>
        <w:pStyle w:val="NormalWeb"/>
      </w:pPr>
      <w:r>
        <w:t xml:space="preserve">put a check mark next to Device and click ... to choose th backup file that you created. Click Import Configuration to import </w:t>
      </w:r>
      <w:r>
        <w:t>it.  </w:t>
      </w:r>
    </w:p>
    <w:p w14:paraId="30D3FFBD" w14:textId="77777777" w:rsidR="00000000" w:rsidRDefault="00EF0CDE">
      <w:pPr>
        <w:pStyle w:val="NormalWeb"/>
      </w:pPr>
      <w:r>
        <w:rPr>
          <w:noProof/>
        </w:rPr>
        <w:lastRenderedPageBreak/>
        <w:drawing>
          <wp:inline distT="0" distB="0" distL="0" distR="0" wp14:anchorId="0A889B0B" wp14:editId="35B0AD91">
            <wp:extent cx="4457700" cy="1285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7700" cy="1285875"/>
                    </a:xfrm>
                    <a:prstGeom prst="rect">
                      <a:avLst/>
                    </a:prstGeom>
                    <a:noFill/>
                    <a:ln>
                      <a:noFill/>
                    </a:ln>
                  </pic:spPr>
                </pic:pic>
              </a:graphicData>
            </a:graphic>
          </wp:inline>
        </w:drawing>
      </w:r>
    </w:p>
    <w:p w14:paraId="5006CA07" w14:textId="77777777" w:rsidR="00000000" w:rsidRDefault="00EF0CDE">
      <w:pPr>
        <w:pStyle w:val="Heading1"/>
        <w:rPr>
          <w:rFonts w:eastAsia="Times New Roman"/>
        </w:rPr>
      </w:pPr>
      <w:r>
        <w:rPr>
          <w:rFonts w:eastAsia="Times New Roman"/>
        </w:rPr>
        <w:t>Using Smart Viewer</w:t>
      </w:r>
    </w:p>
    <w:p w14:paraId="2F815C9D" w14:textId="77777777" w:rsidR="00000000" w:rsidRDefault="00EF0CDE">
      <w:pPr>
        <w:pStyle w:val="Heading2"/>
        <w:rPr>
          <w:rFonts w:eastAsia="Times New Roman"/>
        </w:rPr>
      </w:pPr>
      <w:r>
        <w:rPr>
          <w:rFonts w:eastAsia="Times New Roman"/>
        </w:rPr>
        <w:t>Connecting to a DVR</w:t>
      </w:r>
    </w:p>
    <w:p w14:paraId="10CAC65C" w14:textId="77777777" w:rsidR="00000000" w:rsidRDefault="00EF0CDE">
      <w:pPr>
        <w:pStyle w:val="NormalWeb"/>
      </w:pPr>
      <w:r>
        <w:t>After you have added your DVRs they will appear in the drop down menu in the top left corner of the window. After you select the DVR click the connect icon to star</w:t>
      </w:r>
      <w:r>
        <w:t xml:space="preserve">t the connection. </w:t>
      </w:r>
      <w:r>
        <w:rPr>
          <w:noProof/>
        </w:rPr>
        <w:drawing>
          <wp:inline distT="0" distB="0" distL="0" distR="0" wp14:anchorId="55FF72D5" wp14:editId="43E54971">
            <wp:extent cx="238125" cy="1428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br/>
      </w:r>
      <w:r>
        <w:rPr>
          <w:noProof/>
        </w:rPr>
        <w:drawing>
          <wp:inline distT="0" distB="0" distL="0" distR="0" wp14:anchorId="4E3F5BC0" wp14:editId="6FAFBD92">
            <wp:extent cx="2105025" cy="10287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5025" cy="1028700"/>
                    </a:xfrm>
                    <a:prstGeom prst="rect">
                      <a:avLst/>
                    </a:prstGeom>
                    <a:noFill/>
                    <a:ln>
                      <a:noFill/>
                    </a:ln>
                  </pic:spPr>
                </pic:pic>
              </a:graphicData>
            </a:graphic>
          </wp:inline>
        </w:drawing>
      </w:r>
    </w:p>
    <w:p w14:paraId="4E286A4C" w14:textId="77777777" w:rsidR="00000000" w:rsidRDefault="00EF0CDE">
      <w:pPr>
        <w:pStyle w:val="Heading2"/>
        <w:rPr>
          <w:rFonts w:eastAsia="Times New Roman"/>
        </w:rPr>
      </w:pPr>
      <w:r>
        <w:rPr>
          <w:rFonts w:eastAsia="Times New Roman"/>
        </w:rPr>
        <w:t>Reviewing Footage</w:t>
      </w:r>
    </w:p>
    <w:p w14:paraId="7F82CC42" w14:textId="77777777" w:rsidR="00000000" w:rsidRDefault="00EF0CDE">
      <w:pPr>
        <w:pStyle w:val="NormalWeb"/>
      </w:pPr>
      <w:r>
        <w:t>Click the Search Tab in the top right of the main window after you have connected to the DVR you would like to review footage from.</w:t>
      </w:r>
      <w:r>
        <w:br/>
      </w:r>
      <w:r>
        <w:rPr>
          <w:noProof/>
        </w:rPr>
        <w:drawing>
          <wp:inline distT="0" distB="0" distL="0" distR="0" wp14:anchorId="44088EAA" wp14:editId="1755D6B8">
            <wp:extent cx="2152650" cy="1066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1066800"/>
                    </a:xfrm>
                    <a:prstGeom prst="rect">
                      <a:avLst/>
                    </a:prstGeom>
                    <a:noFill/>
                    <a:ln>
                      <a:noFill/>
                    </a:ln>
                  </pic:spPr>
                </pic:pic>
              </a:graphicData>
            </a:graphic>
          </wp:inline>
        </w:drawing>
      </w:r>
      <w:r>
        <w:br/>
        <w:t xml:space="preserve">Use the calendar on the left to select the date and the time slider at the bottom of the screen to </w:t>
      </w:r>
      <w:r>
        <w:lastRenderedPageBreak/>
        <w:t xml:space="preserve">choose the time to review. </w:t>
      </w:r>
      <w:r>
        <w:br/>
      </w:r>
      <w:r>
        <w:rPr>
          <w:noProof/>
        </w:rPr>
        <w:drawing>
          <wp:inline distT="0" distB="0" distL="0" distR="0" wp14:anchorId="531B04D8" wp14:editId="4E95AE8E">
            <wp:extent cx="4457700" cy="2057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7700" cy="2057400"/>
                    </a:xfrm>
                    <a:prstGeom prst="rect">
                      <a:avLst/>
                    </a:prstGeom>
                    <a:noFill/>
                    <a:ln>
                      <a:noFill/>
                    </a:ln>
                  </pic:spPr>
                </pic:pic>
              </a:graphicData>
            </a:graphic>
          </wp:inline>
        </w:drawing>
      </w:r>
    </w:p>
    <w:p w14:paraId="57E2FA55" w14:textId="77777777" w:rsidR="00000000" w:rsidRDefault="00EF0CDE">
      <w:pPr>
        <w:pStyle w:val="Heading2"/>
        <w:rPr>
          <w:rFonts w:eastAsia="Times New Roman"/>
        </w:rPr>
      </w:pPr>
      <w:r>
        <w:rPr>
          <w:rFonts w:eastAsia="Times New Roman"/>
        </w:rPr>
        <w:t>Exporting and Saving Footage</w:t>
      </w:r>
    </w:p>
    <w:p w14:paraId="39AA808C" w14:textId="77777777" w:rsidR="00000000" w:rsidRDefault="00EF0CDE">
      <w:pPr>
        <w:pStyle w:val="NormalWeb"/>
      </w:pPr>
      <w:r>
        <w:t>It is not r</w:t>
      </w:r>
      <w:r>
        <w:t>ecommended that more than a few minutes of footage be downloaded from a kiosk that is using a wireless internet connection as it will exceed the data cap, take a very long time and impact the performance of the kiosk. To save large amounts of footage it is</w:t>
      </w:r>
      <w:r>
        <w:t xml:space="preserve"> recommended that this is done directly from the DVR in the kiosk using a portable USB storage device.</w:t>
      </w:r>
    </w:p>
    <w:p w14:paraId="5D124363" w14:textId="77777777" w:rsidR="00000000" w:rsidRDefault="00EF0CDE">
      <w:pPr>
        <w:pStyle w:val="NormalWeb"/>
      </w:pPr>
      <w:r>
        <w:t>Before you backup footage you will need to determine the time frame you would like to back up. While in the search window and with the correct date selec</w:t>
      </w:r>
      <w:r>
        <w:t xml:space="preserve">ted click the backup icon along the bottom edge of the window. </w:t>
      </w:r>
      <w:r>
        <w:rPr>
          <w:noProof/>
        </w:rPr>
        <w:drawing>
          <wp:inline distT="0" distB="0" distL="0" distR="0" wp14:anchorId="5F56607D" wp14:editId="0FC092A0">
            <wp:extent cx="152400" cy="133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p w14:paraId="20B02693" w14:textId="77777777" w:rsidR="00000000" w:rsidRDefault="00EF0CDE">
      <w:pPr>
        <w:pStyle w:val="NormalWeb"/>
      </w:pPr>
      <w:r>
        <w:rPr>
          <w:noProof/>
        </w:rPr>
        <w:drawing>
          <wp:inline distT="0" distB="0" distL="0" distR="0" wp14:anchorId="69C5B739" wp14:editId="61130143">
            <wp:extent cx="2066925" cy="1295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66925" cy="1295400"/>
                    </a:xfrm>
                    <a:prstGeom prst="rect">
                      <a:avLst/>
                    </a:prstGeom>
                    <a:noFill/>
                    <a:ln>
                      <a:noFill/>
                    </a:ln>
                  </pic:spPr>
                </pic:pic>
              </a:graphicData>
            </a:graphic>
          </wp:inline>
        </w:drawing>
      </w:r>
    </w:p>
    <w:p w14:paraId="20C4A7AD" w14:textId="77777777" w:rsidR="00000000" w:rsidRDefault="00EF0CDE">
      <w:pPr>
        <w:pStyle w:val="NormalWeb"/>
      </w:pPr>
      <w:r>
        <w:t>Specify the cameras and time frame to be downloaded.</w:t>
      </w:r>
    </w:p>
    <w:p w14:paraId="33615C42" w14:textId="77777777" w:rsidR="00000000" w:rsidRDefault="00EF0CDE">
      <w:pPr>
        <w:pStyle w:val="NormalWeb"/>
      </w:pPr>
      <w:r>
        <w:rPr>
          <w:noProof/>
        </w:rPr>
        <w:lastRenderedPageBreak/>
        <w:drawing>
          <wp:inline distT="0" distB="0" distL="0" distR="0" wp14:anchorId="31245556" wp14:editId="59EA9098">
            <wp:extent cx="3848100" cy="2886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48100" cy="2886075"/>
                    </a:xfrm>
                    <a:prstGeom prst="rect">
                      <a:avLst/>
                    </a:prstGeom>
                    <a:noFill/>
                    <a:ln>
                      <a:noFill/>
                    </a:ln>
                  </pic:spPr>
                </pic:pic>
              </a:graphicData>
            </a:graphic>
          </wp:inline>
        </w:drawing>
      </w:r>
    </w:p>
    <w:p w14:paraId="391D2399" w14:textId="77777777" w:rsidR="00000000" w:rsidRDefault="00EF0CDE">
      <w:pPr>
        <w:pStyle w:val="NormalWeb"/>
      </w:pPr>
      <w:r>
        <w:t>Click the start button to begin the download.</w:t>
      </w:r>
    </w:p>
    <w:p w14:paraId="2DEB7355" w14:textId="77777777" w:rsidR="00000000" w:rsidRDefault="00EF0CDE">
      <w:pPr>
        <w:pStyle w:val="NormalWeb"/>
      </w:pPr>
      <w:r>
        <w:t>The progress of the download will be displayed.</w:t>
      </w:r>
    </w:p>
    <w:p w14:paraId="3CB45A0C" w14:textId="77777777" w:rsidR="00000000" w:rsidRDefault="00EF0CDE">
      <w:pPr>
        <w:pStyle w:val="NormalWeb"/>
      </w:pPr>
      <w:r>
        <w:rPr>
          <w:noProof/>
        </w:rPr>
        <w:drawing>
          <wp:inline distT="0" distB="0" distL="0" distR="0" wp14:anchorId="16B9F495" wp14:editId="76E8B80A">
            <wp:extent cx="4457700" cy="7810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57700" cy="781050"/>
                    </a:xfrm>
                    <a:prstGeom prst="rect">
                      <a:avLst/>
                    </a:prstGeom>
                    <a:noFill/>
                    <a:ln>
                      <a:noFill/>
                    </a:ln>
                  </pic:spPr>
                </pic:pic>
              </a:graphicData>
            </a:graphic>
          </wp:inline>
        </w:drawing>
      </w:r>
      <w:r>
        <w:br/>
        <w:t>It will be saved to the path listed.</w:t>
      </w:r>
      <w:r>
        <w:br/>
      </w:r>
      <w:r>
        <w:rPr>
          <w:noProof/>
        </w:rPr>
        <w:drawing>
          <wp:inline distT="0" distB="0" distL="0" distR="0" wp14:anchorId="58E95583" wp14:editId="0A82626D">
            <wp:extent cx="4457700" cy="4381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57700" cy="438150"/>
                    </a:xfrm>
                    <a:prstGeom prst="rect">
                      <a:avLst/>
                    </a:prstGeom>
                    <a:noFill/>
                    <a:ln>
                      <a:noFill/>
                    </a:ln>
                  </pic:spPr>
                </pic:pic>
              </a:graphicData>
            </a:graphic>
          </wp:inline>
        </w:drawing>
      </w:r>
      <w:r>
        <w:br/>
        <w:t>Two files will be created for every camera that is exported. The .dll file is used by the .exe file so make sure to include it if you are providing the footage to another party</w:t>
      </w:r>
      <w:r>
        <w:t xml:space="preserve">. </w:t>
      </w:r>
      <w:r>
        <w:br/>
      </w:r>
      <w:r>
        <w:rPr>
          <w:noProof/>
        </w:rPr>
        <w:drawing>
          <wp:inline distT="0" distB="0" distL="0" distR="0" wp14:anchorId="4706AF49" wp14:editId="667F6C7E">
            <wp:extent cx="4457700" cy="5143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57700" cy="514350"/>
                    </a:xfrm>
                    <a:prstGeom prst="rect">
                      <a:avLst/>
                    </a:prstGeom>
                    <a:noFill/>
                    <a:ln>
                      <a:noFill/>
                    </a:ln>
                  </pic:spPr>
                </pic:pic>
              </a:graphicData>
            </a:graphic>
          </wp:inline>
        </w:drawing>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E83672"/>
    <w:multiLevelType w:val="multilevel"/>
    <w:tmpl w:val="E0A23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0CDE"/>
    <w:rsid w:val="00EF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55406"/>
  <w15:chartTrackingRefBased/>
  <w15:docId w15:val="{1DF76F96-22A6-422E-9AE7-07EAFF2C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confluence-embedded-file-wrapper">
    <w:name w:val="confluence-embedded-file-wrapp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2890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file:///C:\wiki\spaces\SC1\pages\23232555\SmartViewer+Installation+Guide" TargetMode="External"/><Relationship Id="rId13" Type="http://schemas.openxmlformats.org/officeDocument/2006/relationships/image" Target="media/image5.tmp"/><Relationship Id="rId18" Type="http://schemas.openxmlformats.org/officeDocument/2006/relationships/image" Target="media/image10.tmp"/><Relationship Id="rId26" Type="http://schemas.openxmlformats.org/officeDocument/2006/relationships/image" Target="media/image18.tmp"/><Relationship Id="rId3" Type="http://schemas.openxmlformats.org/officeDocument/2006/relationships/customXml" Target="../customXml/item3.xml"/><Relationship Id="rId21" Type="http://schemas.openxmlformats.org/officeDocument/2006/relationships/image" Target="media/image13.tmp"/><Relationship Id="rId7" Type="http://schemas.openxmlformats.org/officeDocument/2006/relationships/webSettings" Target="webSettings.xml"/><Relationship Id="rId12" Type="http://schemas.openxmlformats.org/officeDocument/2006/relationships/image" Target="media/image4.tmp"/><Relationship Id="rId17" Type="http://schemas.openxmlformats.org/officeDocument/2006/relationships/image" Target="media/image9.tmp"/><Relationship Id="rId25" Type="http://schemas.openxmlformats.org/officeDocument/2006/relationships/image" Target="media/image17.tmp"/><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tmp"/><Relationship Id="rId20" Type="http://schemas.openxmlformats.org/officeDocument/2006/relationships/image" Target="media/image12.tmp"/><Relationship Id="rId29" Type="http://schemas.openxmlformats.org/officeDocument/2006/relationships/image" Target="media/image21.tmp"/><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tmp"/><Relationship Id="rId24" Type="http://schemas.openxmlformats.org/officeDocument/2006/relationships/image" Target="media/image16.tmp"/><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7.tmp"/><Relationship Id="rId23" Type="http://schemas.openxmlformats.org/officeDocument/2006/relationships/image" Target="media/image15.tmp"/><Relationship Id="rId28" Type="http://schemas.openxmlformats.org/officeDocument/2006/relationships/image" Target="media/image20.tmp"/><Relationship Id="rId10" Type="http://schemas.openxmlformats.org/officeDocument/2006/relationships/image" Target="media/image2.tmp"/><Relationship Id="rId19" Type="http://schemas.openxmlformats.org/officeDocument/2006/relationships/image" Target="media/image11.tmp"/><Relationship Id="rId31" Type="http://schemas.openxmlformats.org/officeDocument/2006/relationships/image" Target="media/image23.tmp"/><Relationship Id="rId4" Type="http://schemas.openxmlformats.org/officeDocument/2006/relationships/numbering" Target="numbering.xml"/><Relationship Id="rId9" Type="http://schemas.openxmlformats.org/officeDocument/2006/relationships/image" Target="media/image1.tmp"/><Relationship Id="rId14" Type="http://schemas.openxmlformats.org/officeDocument/2006/relationships/image" Target="media/image6.tmp"/><Relationship Id="rId22" Type="http://schemas.openxmlformats.org/officeDocument/2006/relationships/image" Target="media/image14.tmp"/><Relationship Id="rId27" Type="http://schemas.openxmlformats.org/officeDocument/2006/relationships/image" Target="media/image19.tmp"/><Relationship Id="rId30" Type="http://schemas.openxmlformats.org/officeDocument/2006/relationships/image" Target="media/image2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71B968EF0BC42B9119FDC3890E4F4" ma:contentTypeVersion="12" ma:contentTypeDescription="Create a new document." ma:contentTypeScope="" ma:versionID="6c6cf1806b5e258dc11a2c8e99d2ef5d">
  <xsd:schema xmlns:xsd="http://www.w3.org/2001/XMLSchema" xmlns:xs="http://www.w3.org/2001/XMLSchema" xmlns:p="http://schemas.microsoft.com/office/2006/metadata/properties" xmlns:ns2="7d63c388-05e9-439a-a5f6-33600824d99a" xmlns:ns3="93cb83b9-b01b-43c3-87d8-dfcf3ff1b573" targetNamespace="http://schemas.microsoft.com/office/2006/metadata/properties" ma:root="true" ma:fieldsID="cba38214489aee3a01b61f86f7e18b31" ns2:_="" ns3:_="">
    <xsd:import namespace="7d63c388-05e9-439a-a5f6-33600824d99a"/>
    <xsd:import namespace="93cb83b9-b01b-43c3-87d8-dfcf3ff1b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3c388-05e9-439a-a5f6-3360082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b83b9-b01b-43c3-87d8-dfcf3ff1b5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3A54D-54DA-4CB7-BC50-397F7E149B49}"/>
</file>

<file path=customXml/itemProps2.xml><?xml version="1.0" encoding="utf-8"?>
<ds:datastoreItem xmlns:ds="http://schemas.openxmlformats.org/officeDocument/2006/customXml" ds:itemID="{450F0932-3BF8-4C49-A06D-4FEDA3CE6A93}">
  <ds:schemaRefs>
    <ds:schemaRef ds:uri="http://schemas.microsoft.com/sharepoint/v3/contenttype/forms"/>
  </ds:schemaRefs>
</ds:datastoreItem>
</file>

<file path=customXml/itemProps3.xml><?xml version="1.0" encoding="utf-8"?>
<ds:datastoreItem xmlns:ds="http://schemas.openxmlformats.org/officeDocument/2006/customXml" ds:itemID="{D186EB68-2979-482F-82A5-240BE682778C}">
  <ds:schemaRefs>
    <ds:schemaRef ds:uri="http://purl.org/dc/terms/"/>
    <ds:schemaRef ds:uri="http://purl.org/dc/elements/1.1/"/>
    <ds:schemaRef ds:uri="http://purl.org/dc/dcmitype/"/>
    <ds:schemaRef ds:uri="http://schemas.microsoft.com/office/2006/metadata/properties"/>
    <ds:schemaRef ds:uri="69a0e535-03d9-4ce1-8464-a21b9591f4f6"/>
    <ds:schemaRef ds:uri="http://schemas.microsoft.com/office/2006/documentManagement/types"/>
    <ds:schemaRef ds:uri="http://schemas.microsoft.com/office/infopath/2007/PartnerControls"/>
    <ds:schemaRef ds:uri="http://schemas.openxmlformats.org/package/2006/metadata/core-properties"/>
    <ds:schemaRef ds:uri="96902669-7544-483e-a57a-3861f18d65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749</Words>
  <Characters>4077</Characters>
  <Application>Microsoft Office Word</Application>
  <DocSecurity>0</DocSecurity>
  <Lines>33</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Viewer Quick User Guide</dc:title>
  <dc:subject/>
  <dc:creator>Scott Phillips</dc:creator>
  <cp:keywords/>
  <dc:description/>
  <cp:lastModifiedBy>Scott Phillips</cp:lastModifiedBy>
  <cp:revision>2</cp:revision>
  <dcterms:created xsi:type="dcterms:W3CDTF">2020-04-27T21:59:00Z</dcterms:created>
  <dcterms:modified xsi:type="dcterms:W3CDTF">2020-04-27T21:59:00Z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0x010100EC571B968EF0BC42B9119FDC3890E4F4</vt:lpwstr>
  </property>
</Properties>
</file>