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9BD33" w14:textId="77777777" w:rsidR="00464C54" w:rsidRPr="00440C13" w:rsidRDefault="00464C54" w:rsidP="00464C54">
      <w:pPr>
        <w:rPr>
          <w:rFonts w:ascii="Futura PT Book" w:eastAsiaTheme="majorEastAsia" w:hAnsi="Futura PT Book" w:cstheme="majorBidi"/>
          <w:color w:val="2CB3B8"/>
          <w:sz w:val="22"/>
          <w:szCs w:val="22"/>
          <w:u w:val="single"/>
        </w:rPr>
      </w:pPr>
      <w:r w:rsidRPr="00440C13">
        <w:rPr>
          <w:rFonts w:ascii="Futura PT Book" w:eastAsiaTheme="majorEastAsia" w:hAnsi="Futura PT Book" w:cstheme="majorBidi"/>
          <w:color w:val="2CB3B8"/>
          <w:sz w:val="22"/>
          <w:szCs w:val="22"/>
          <w:u w:val="single"/>
        </w:rPr>
        <w:t>Back in Business Communications Templates- Returning to the Workplace after Covid-19</w:t>
      </w:r>
    </w:p>
    <w:p w14:paraId="2E5C25B8" w14:textId="77777777" w:rsidR="00464C54" w:rsidRDefault="00464C54" w:rsidP="00464C54">
      <w:pPr>
        <w:rPr>
          <w:rFonts w:ascii="Roboto" w:hAnsi="Roboto"/>
          <w:b/>
          <w:bCs/>
        </w:rPr>
      </w:pPr>
    </w:p>
    <w:p w14:paraId="201FD5AB" w14:textId="77777777" w:rsidR="00464C54" w:rsidRPr="00464C54" w:rsidRDefault="00464C54" w:rsidP="00464C54">
      <w:pPr>
        <w:rPr>
          <w:rFonts w:ascii="Roboto" w:hAnsi="Roboto"/>
          <w:b/>
          <w:bCs/>
        </w:rPr>
      </w:pPr>
      <w:r w:rsidRPr="00464C54">
        <w:rPr>
          <w:rFonts w:ascii="Roboto" w:hAnsi="Roboto"/>
          <w:b/>
          <w:bCs/>
        </w:rPr>
        <w:t>Template #1- Communicating with your Host Sites</w:t>
      </w:r>
    </w:p>
    <w:p w14:paraId="0054C217" w14:textId="7EAFCFC3" w:rsidR="00464C54" w:rsidRPr="00464C54" w:rsidRDefault="00464C54" w:rsidP="00464C54">
      <w:pPr>
        <w:rPr>
          <w:rFonts w:ascii="Roboto" w:hAnsi="Roboto"/>
          <w:sz w:val="22"/>
          <w:szCs w:val="22"/>
        </w:rPr>
      </w:pPr>
      <w:r>
        <w:rPr>
          <w:rFonts w:ascii="Roboto" w:hAnsi="Roboto"/>
          <w:b/>
          <w:bCs/>
          <w:sz w:val="22"/>
          <w:szCs w:val="22"/>
        </w:rPr>
        <w:br/>
      </w:r>
      <w:r w:rsidRPr="00464C54">
        <w:rPr>
          <w:rFonts w:ascii="Roboto" w:hAnsi="Roboto"/>
          <w:b/>
          <w:bCs/>
          <w:sz w:val="22"/>
          <w:szCs w:val="22"/>
        </w:rPr>
        <w:t>Purpose:</w:t>
      </w:r>
      <w:r w:rsidRPr="00464C54">
        <w:rPr>
          <w:rFonts w:ascii="Roboto" w:hAnsi="Roboto"/>
          <w:sz w:val="22"/>
          <w:szCs w:val="22"/>
        </w:rPr>
        <w:t xml:space="preserve"> Help build confidence with your customers, so they feel more at ease having their market operating as employees return to work.</w:t>
      </w:r>
    </w:p>
    <w:p w14:paraId="4EA68BFA" w14:textId="77777777" w:rsidR="00464C54" w:rsidRPr="00464C54" w:rsidRDefault="00464C54" w:rsidP="00464C54">
      <w:pPr>
        <w:pStyle w:val="BodyText"/>
        <w:tabs>
          <w:tab w:val="left" w:pos="6900"/>
        </w:tabs>
        <w:ind w:left="3741"/>
        <w:jc w:val="right"/>
        <w:rPr>
          <w:rFonts w:ascii="Roboto" w:hAnsi="Roboto"/>
          <w:noProof/>
          <w:color w:val="FF0000"/>
          <w:sz w:val="22"/>
          <w:szCs w:val="22"/>
        </w:rPr>
      </w:pPr>
    </w:p>
    <w:p w14:paraId="6654C252" w14:textId="77777777" w:rsidR="00464C54" w:rsidRPr="00464C54" w:rsidRDefault="00464C54" w:rsidP="00464C54">
      <w:pPr>
        <w:pStyle w:val="BodyText"/>
        <w:tabs>
          <w:tab w:val="left" w:pos="6900"/>
        </w:tabs>
        <w:ind w:left="3741"/>
        <w:jc w:val="right"/>
        <w:rPr>
          <w:rFonts w:ascii="Roboto" w:hAnsi="Roboto"/>
          <w:noProof/>
          <w:color w:val="FF0000"/>
          <w:sz w:val="22"/>
          <w:szCs w:val="22"/>
        </w:rPr>
      </w:pPr>
      <w:r w:rsidRPr="00464C54">
        <w:rPr>
          <w:rFonts w:ascii="Roboto" w:hAnsi="Roboto"/>
          <w:noProof/>
          <w:color w:val="FF0000"/>
          <w:sz w:val="22"/>
          <w:szCs w:val="22"/>
        </w:rPr>
        <w:t xml:space="preserve">INSERT COMPANY LOGO </w:t>
      </w:r>
    </w:p>
    <w:p w14:paraId="5CAFBD79" w14:textId="77777777" w:rsidR="00464C54" w:rsidRPr="00464C54" w:rsidRDefault="00464C54" w:rsidP="00464C54">
      <w:pPr>
        <w:pStyle w:val="BodyText"/>
        <w:tabs>
          <w:tab w:val="left" w:pos="6900"/>
        </w:tabs>
        <w:ind w:left="3741"/>
        <w:jc w:val="right"/>
        <w:rPr>
          <w:rFonts w:ascii="Roboto" w:hAnsi="Roboto"/>
          <w:color w:val="FF0000"/>
          <w:sz w:val="22"/>
          <w:szCs w:val="22"/>
        </w:rPr>
      </w:pPr>
      <w:r w:rsidRPr="00464C54">
        <w:rPr>
          <w:rFonts w:ascii="Roboto" w:hAnsi="Roboto"/>
          <w:noProof/>
          <w:color w:val="FF0000"/>
          <w:sz w:val="22"/>
          <w:szCs w:val="22"/>
        </w:rPr>
        <w:t>OR PLACE ON LETTERHEAD</w:t>
      </w:r>
    </w:p>
    <w:p w14:paraId="161BF8D2" w14:textId="77777777" w:rsidR="00464C54" w:rsidRPr="00464C54" w:rsidRDefault="00464C54" w:rsidP="001009DC">
      <w:pPr>
        <w:spacing w:before="52"/>
        <w:rPr>
          <w:rFonts w:ascii="Roboto" w:hAnsi="Roboto"/>
          <w:b/>
          <w:color w:val="FF0000"/>
          <w:sz w:val="22"/>
          <w:szCs w:val="22"/>
        </w:rPr>
      </w:pPr>
      <w:r w:rsidRPr="00464C54">
        <w:rPr>
          <w:rFonts w:ascii="Roboto" w:hAnsi="Roboto"/>
          <w:b/>
          <w:color w:val="FF0000"/>
          <w:sz w:val="22"/>
          <w:szCs w:val="22"/>
        </w:rPr>
        <w:t>This is intended to be a guideline for messaging to your clients. You should edit these details as they apply to your operation.</w:t>
      </w:r>
    </w:p>
    <w:p w14:paraId="22ACFAD7" w14:textId="77777777" w:rsidR="0094637A" w:rsidRDefault="0094637A" w:rsidP="001009DC">
      <w:pPr>
        <w:spacing w:before="52"/>
        <w:rPr>
          <w:rFonts w:ascii="Roboto" w:hAnsi="Roboto"/>
          <w:b/>
          <w:color w:val="FF0000"/>
          <w:sz w:val="22"/>
          <w:szCs w:val="22"/>
        </w:rPr>
      </w:pPr>
    </w:p>
    <w:p w14:paraId="4A253DEC" w14:textId="0A02A628" w:rsidR="00464C54" w:rsidRPr="00464C54" w:rsidRDefault="00464C54" w:rsidP="001009DC">
      <w:pPr>
        <w:spacing w:before="52"/>
        <w:rPr>
          <w:rFonts w:ascii="Roboto" w:hAnsi="Roboto"/>
          <w:b/>
          <w:color w:val="FF0000"/>
          <w:sz w:val="22"/>
          <w:szCs w:val="22"/>
        </w:rPr>
      </w:pPr>
      <w:r w:rsidRPr="00464C54">
        <w:rPr>
          <w:rFonts w:ascii="Roboto" w:hAnsi="Roboto"/>
          <w:b/>
          <w:color w:val="FF0000"/>
          <w:sz w:val="22"/>
          <w:szCs w:val="22"/>
        </w:rPr>
        <w:t xml:space="preserve">[Insert Company Name] </w:t>
      </w:r>
    </w:p>
    <w:p w14:paraId="11C551F7" w14:textId="77777777" w:rsidR="00464C54" w:rsidRPr="00464C54" w:rsidRDefault="00464C54" w:rsidP="001009DC">
      <w:pPr>
        <w:spacing w:before="52"/>
        <w:rPr>
          <w:rFonts w:ascii="Roboto" w:hAnsi="Roboto"/>
          <w:b/>
          <w:sz w:val="22"/>
          <w:szCs w:val="22"/>
        </w:rPr>
      </w:pPr>
      <w:r w:rsidRPr="00464C54">
        <w:rPr>
          <w:rFonts w:ascii="Roboto" w:hAnsi="Roboto"/>
          <w:b/>
          <w:sz w:val="22"/>
          <w:szCs w:val="22"/>
        </w:rPr>
        <w:t>Policies &amp; Practices – Return to Business</w:t>
      </w:r>
    </w:p>
    <w:p w14:paraId="59E6324B" w14:textId="77777777" w:rsidR="00464C54" w:rsidRPr="00464C54" w:rsidRDefault="00464C54" w:rsidP="00464C54">
      <w:pPr>
        <w:pStyle w:val="BodyText"/>
        <w:spacing w:before="11"/>
        <w:rPr>
          <w:rFonts w:ascii="Roboto" w:hAnsi="Roboto"/>
          <w:b/>
          <w:sz w:val="22"/>
          <w:szCs w:val="22"/>
        </w:rPr>
      </w:pPr>
    </w:p>
    <w:p w14:paraId="6F243E9C" w14:textId="77777777" w:rsidR="00464C54" w:rsidRPr="00464C54" w:rsidRDefault="00464C54" w:rsidP="00464C54">
      <w:pPr>
        <w:rPr>
          <w:rFonts w:ascii="Roboto" w:hAnsi="Roboto"/>
          <w:sz w:val="22"/>
          <w:szCs w:val="22"/>
        </w:rPr>
      </w:pPr>
      <w:r w:rsidRPr="00464C54">
        <w:rPr>
          <w:rFonts w:ascii="Roboto" w:hAnsi="Roboto"/>
          <w:sz w:val="22"/>
          <w:szCs w:val="22"/>
        </w:rPr>
        <w:t>Dear Client,</w:t>
      </w:r>
    </w:p>
    <w:p w14:paraId="78CE9107" w14:textId="77777777" w:rsidR="001009DC" w:rsidRDefault="001009DC" w:rsidP="00464C54">
      <w:pPr>
        <w:rPr>
          <w:rFonts w:ascii="Roboto" w:hAnsi="Roboto"/>
          <w:sz w:val="22"/>
          <w:szCs w:val="22"/>
        </w:rPr>
      </w:pPr>
    </w:p>
    <w:p w14:paraId="5C82DEEE" w14:textId="1035BE34" w:rsidR="00464C54" w:rsidRPr="00464C54" w:rsidRDefault="00464C54" w:rsidP="00464C54">
      <w:pPr>
        <w:rPr>
          <w:rFonts w:ascii="Roboto" w:hAnsi="Roboto"/>
          <w:sz w:val="22"/>
          <w:szCs w:val="22"/>
        </w:rPr>
      </w:pPr>
      <w:r w:rsidRPr="00464C54">
        <w:rPr>
          <w:rFonts w:ascii="Roboto" w:hAnsi="Roboto"/>
          <w:sz w:val="22"/>
          <w:szCs w:val="22"/>
        </w:rPr>
        <w:t>We are writing today to confirm that we will continue to stock and service your micro market, based on our recent conversation.</w:t>
      </w:r>
    </w:p>
    <w:p w14:paraId="25AD9B91" w14:textId="77777777" w:rsidR="001009DC" w:rsidRDefault="001009DC" w:rsidP="00464C54">
      <w:pPr>
        <w:rPr>
          <w:rFonts w:ascii="Roboto" w:hAnsi="Roboto"/>
          <w:sz w:val="22"/>
          <w:szCs w:val="22"/>
        </w:rPr>
      </w:pPr>
    </w:p>
    <w:p w14:paraId="23AF3ED5" w14:textId="73ABECF0" w:rsidR="00464C54" w:rsidRPr="00464C54" w:rsidRDefault="00464C54" w:rsidP="00464C54">
      <w:pPr>
        <w:rPr>
          <w:rFonts w:ascii="Roboto" w:hAnsi="Roboto"/>
          <w:sz w:val="22"/>
          <w:szCs w:val="22"/>
        </w:rPr>
      </w:pPr>
      <w:r w:rsidRPr="00464C54">
        <w:rPr>
          <w:rFonts w:ascii="Roboto" w:hAnsi="Roboto"/>
          <w:sz w:val="22"/>
          <w:szCs w:val="22"/>
        </w:rPr>
        <w:t>When we spoke earlier, you noted your concerns as following:</w:t>
      </w:r>
    </w:p>
    <w:p w14:paraId="150A3A36"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(This should be a personalized list or summary of a discussion you have with each of your clients. Each customer will have different needs and protocols.)</w:t>
      </w:r>
    </w:p>
    <w:p w14:paraId="4467F25F"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May include things like new requirements for entry/exit, logging time and date of your visit, cleaning procedures, etc.</w:t>
      </w:r>
    </w:p>
    <w:p w14:paraId="62CA0EA9" w14:textId="77777777" w:rsidR="00464C54" w:rsidRPr="00464C54" w:rsidRDefault="00464C54" w:rsidP="00464C54">
      <w:pPr>
        <w:rPr>
          <w:rFonts w:ascii="Roboto" w:hAnsi="Roboto"/>
          <w:sz w:val="22"/>
          <w:szCs w:val="22"/>
        </w:rPr>
      </w:pPr>
      <w:r w:rsidRPr="00464C54">
        <w:rPr>
          <w:rFonts w:ascii="Roboto" w:hAnsi="Roboto"/>
          <w:sz w:val="22"/>
          <w:szCs w:val="22"/>
        </w:rPr>
        <w:t>Here is what we are doing to address them:</w:t>
      </w:r>
    </w:p>
    <w:p w14:paraId="7CA155AA"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(This should be a personalized list of actions you and your drivers are taking. Each customer will have different needs and protocols in place with regards to cleaning and stocking the market)</w:t>
      </w:r>
    </w:p>
    <w:p w14:paraId="546046A7"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 xml:space="preserve">Things to include- Driver protocols, including use of PPE, changing gloves between accounts, warehouse protocols, packaged food only, signage in the market (physical distancing, hand washing), your cleaning protocols, etc. </w:t>
      </w:r>
    </w:p>
    <w:p w14:paraId="0C836417" w14:textId="77777777" w:rsidR="00464C54" w:rsidRPr="00464C54" w:rsidRDefault="00464C54" w:rsidP="00464C54">
      <w:pPr>
        <w:rPr>
          <w:rFonts w:ascii="Roboto" w:hAnsi="Roboto"/>
          <w:sz w:val="22"/>
          <w:szCs w:val="22"/>
        </w:rPr>
      </w:pPr>
      <w:r w:rsidRPr="00464C54">
        <w:rPr>
          <w:rFonts w:ascii="Roboto" w:hAnsi="Roboto"/>
          <w:sz w:val="22"/>
          <w:szCs w:val="22"/>
        </w:rPr>
        <w:t>We truly believe that a micro market will be one of the safest ways for employees to get meals and snacks at work during this time. It will prevent them from leaving the office area and encountering more people, thus limiting any further potential spread of the virus within our communities and your workplace.</w:t>
      </w:r>
    </w:p>
    <w:p w14:paraId="7664EBB2" w14:textId="77777777" w:rsidR="001009DC" w:rsidRDefault="001009DC" w:rsidP="00464C54">
      <w:pPr>
        <w:rPr>
          <w:rFonts w:ascii="Roboto" w:hAnsi="Roboto"/>
          <w:sz w:val="22"/>
          <w:szCs w:val="22"/>
        </w:rPr>
      </w:pPr>
    </w:p>
    <w:p w14:paraId="27A37DA8" w14:textId="66CD8B46" w:rsidR="00464C54" w:rsidRPr="00464C54" w:rsidRDefault="00464C54" w:rsidP="00464C54">
      <w:pPr>
        <w:rPr>
          <w:rFonts w:ascii="Roboto" w:hAnsi="Roboto"/>
          <w:sz w:val="22"/>
          <w:szCs w:val="22"/>
        </w:rPr>
      </w:pPr>
      <w:r w:rsidRPr="00464C54">
        <w:rPr>
          <w:rFonts w:ascii="Roboto" w:hAnsi="Roboto"/>
          <w:sz w:val="22"/>
          <w:szCs w:val="22"/>
        </w:rPr>
        <w:t>If you have any additional concerns, please reach out to me. We are here to be your partner in keeping your employees fueled, safe and healthy.</w:t>
      </w:r>
    </w:p>
    <w:p w14:paraId="265706C8" w14:textId="77777777" w:rsidR="001009DC" w:rsidRDefault="001009DC" w:rsidP="00464C54">
      <w:pPr>
        <w:rPr>
          <w:rFonts w:ascii="Roboto" w:hAnsi="Roboto"/>
          <w:color w:val="FF0000"/>
          <w:sz w:val="22"/>
          <w:szCs w:val="22"/>
        </w:rPr>
      </w:pPr>
    </w:p>
    <w:p w14:paraId="46184B75" w14:textId="18B301C1" w:rsidR="00464C54" w:rsidRPr="00464C54" w:rsidRDefault="00464C54" w:rsidP="00464C54">
      <w:pPr>
        <w:rPr>
          <w:rFonts w:ascii="Roboto" w:hAnsi="Roboto"/>
          <w:color w:val="FF0000"/>
          <w:sz w:val="22"/>
          <w:szCs w:val="22"/>
        </w:rPr>
      </w:pPr>
      <w:r w:rsidRPr="00464C54">
        <w:rPr>
          <w:rFonts w:ascii="Roboto" w:hAnsi="Roboto"/>
          <w:color w:val="FF0000"/>
          <w:sz w:val="22"/>
          <w:szCs w:val="22"/>
        </w:rPr>
        <w:t>(Note to Operators- You may also want to consider some sort of incentive to help encourage people to start using the market again- coupons, meal allowance, promotions. Discuss these options with your client and see if they would like to subsidize any of these options for their employees.)</w:t>
      </w:r>
      <w:r w:rsidRPr="00464C54">
        <w:rPr>
          <w:rFonts w:ascii="Roboto" w:hAnsi="Roboto"/>
          <w:b/>
          <w:bCs/>
          <w:sz w:val="22"/>
          <w:szCs w:val="22"/>
        </w:rPr>
        <w:br w:type="page"/>
      </w:r>
    </w:p>
    <w:p w14:paraId="2D138E8A" w14:textId="77777777" w:rsidR="00464C54" w:rsidRPr="002D12A3" w:rsidRDefault="00464C54" w:rsidP="00464C54">
      <w:pPr>
        <w:rPr>
          <w:rFonts w:ascii="Roboto" w:hAnsi="Roboto"/>
        </w:rPr>
      </w:pPr>
      <w:r w:rsidRPr="002D12A3">
        <w:rPr>
          <w:rFonts w:ascii="Roboto" w:hAnsi="Roboto"/>
          <w:b/>
          <w:bCs/>
        </w:rPr>
        <w:lastRenderedPageBreak/>
        <w:t>Template #2- Host Sites Communicating with Their Employees</w:t>
      </w:r>
    </w:p>
    <w:p w14:paraId="624FFF1A" w14:textId="39C26F1D" w:rsidR="00464C54" w:rsidRPr="00464C54" w:rsidRDefault="00464C54" w:rsidP="00464C54">
      <w:pPr>
        <w:rPr>
          <w:rFonts w:ascii="Roboto" w:hAnsi="Roboto"/>
          <w:sz w:val="22"/>
          <w:szCs w:val="22"/>
        </w:rPr>
      </w:pPr>
      <w:r>
        <w:rPr>
          <w:rFonts w:ascii="Roboto" w:hAnsi="Roboto"/>
          <w:b/>
          <w:bCs/>
          <w:sz w:val="22"/>
          <w:szCs w:val="22"/>
        </w:rPr>
        <w:br/>
      </w:r>
      <w:r w:rsidRPr="00464C54">
        <w:rPr>
          <w:rFonts w:ascii="Roboto" w:hAnsi="Roboto"/>
          <w:b/>
          <w:bCs/>
          <w:sz w:val="22"/>
          <w:szCs w:val="22"/>
        </w:rPr>
        <w:t>Purpose:</w:t>
      </w:r>
      <w:r w:rsidRPr="00464C54">
        <w:rPr>
          <w:rFonts w:ascii="Roboto" w:hAnsi="Roboto"/>
          <w:sz w:val="22"/>
          <w:szCs w:val="22"/>
        </w:rPr>
        <w:t xml:space="preserve"> Help your clients communicate the measures being taken to keep markets clean and safe for use.</w:t>
      </w:r>
    </w:p>
    <w:p w14:paraId="31FA606A" w14:textId="77777777" w:rsidR="00464C54" w:rsidRPr="00464C54" w:rsidRDefault="00464C54" w:rsidP="00464C54">
      <w:pPr>
        <w:rPr>
          <w:rFonts w:ascii="Roboto" w:hAnsi="Roboto"/>
          <w:sz w:val="22"/>
          <w:szCs w:val="22"/>
        </w:rPr>
      </w:pPr>
      <w:r w:rsidRPr="00464C54">
        <w:rPr>
          <w:rFonts w:ascii="Roboto" w:hAnsi="Roboto"/>
          <w:sz w:val="22"/>
          <w:szCs w:val="22"/>
        </w:rPr>
        <w:t>Intended to be sent from HR or another department who is handling policies related to returning to the office.</w:t>
      </w:r>
    </w:p>
    <w:p w14:paraId="6D517F6C" w14:textId="77777777" w:rsidR="00464C54" w:rsidRPr="00464C54" w:rsidRDefault="00464C54" w:rsidP="00464C54">
      <w:pPr>
        <w:rPr>
          <w:rFonts w:ascii="Roboto" w:hAnsi="Roboto"/>
          <w:sz w:val="22"/>
          <w:szCs w:val="22"/>
        </w:rPr>
      </w:pPr>
    </w:p>
    <w:p w14:paraId="6A9245EC" w14:textId="77777777" w:rsidR="00464C54" w:rsidRPr="00464C54" w:rsidRDefault="00464C54" w:rsidP="00464C54">
      <w:pPr>
        <w:rPr>
          <w:rFonts w:ascii="Roboto" w:hAnsi="Roboto"/>
          <w:sz w:val="22"/>
          <w:szCs w:val="22"/>
        </w:rPr>
      </w:pPr>
      <w:r w:rsidRPr="00464C54">
        <w:rPr>
          <w:rFonts w:ascii="Roboto" w:hAnsi="Roboto"/>
          <w:sz w:val="22"/>
          <w:szCs w:val="22"/>
        </w:rPr>
        <w:t>Dear Employees,</w:t>
      </w:r>
    </w:p>
    <w:p w14:paraId="089159F6" w14:textId="77777777" w:rsidR="00464C54" w:rsidRPr="00464C54" w:rsidRDefault="00464C54" w:rsidP="00464C54">
      <w:pPr>
        <w:rPr>
          <w:rFonts w:ascii="Roboto" w:hAnsi="Roboto"/>
          <w:sz w:val="22"/>
          <w:szCs w:val="22"/>
        </w:rPr>
      </w:pPr>
      <w:r w:rsidRPr="00464C54">
        <w:rPr>
          <w:rFonts w:ascii="Roboto" w:hAnsi="Roboto"/>
          <w:sz w:val="22"/>
          <w:szCs w:val="22"/>
        </w:rPr>
        <w:t>As we have returned to the workplace, we continue to work together to create a safe and healthy work environment.</w:t>
      </w:r>
    </w:p>
    <w:p w14:paraId="1B2E7DFE" w14:textId="77777777" w:rsidR="0094637A" w:rsidRDefault="0094637A" w:rsidP="00464C54">
      <w:pPr>
        <w:rPr>
          <w:rFonts w:ascii="Roboto" w:hAnsi="Roboto"/>
          <w:sz w:val="22"/>
          <w:szCs w:val="22"/>
        </w:rPr>
      </w:pPr>
    </w:p>
    <w:p w14:paraId="4B34E312" w14:textId="611FC752" w:rsidR="00464C54" w:rsidRPr="00464C54" w:rsidRDefault="00464C54" w:rsidP="00464C54">
      <w:pPr>
        <w:rPr>
          <w:rFonts w:ascii="Roboto" w:hAnsi="Roboto"/>
          <w:color w:val="FF0000"/>
          <w:sz w:val="22"/>
          <w:szCs w:val="22"/>
        </w:rPr>
      </w:pPr>
      <w:r w:rsidRPr="00464C54">
        <w:rPr>
          <w:rFonts w:ascii="Roboto" w:hAnsi="Roboto"/>
          <w:sz w:val="22"/>
          <w:szCs w:val="22"/>
        </w:rPr>
        <w:t xml:space="preserve">One area we have worked on is our breakroom and solutions to keep you safe. We are working closely with </w:t>
      </w:r>
      <w:r w:rsidRPr="00464C54">
        <w:rPr>
          <w:rFonts w:ascii="Roboto" w:hAnsi="Roboto"/>
          <w:color w:val="FF0000"/>
          <w:sz w:val="22"/>
          <w:szCs w:val="22"/>
        </w:rPr>
        <w:t xml:space="preserve">XYZ Company </w:t>
      </w:r>
      <w:r w:rsidRPr="00464C54">
        <w:rPr>
          <w:rFonts w:ascii="Roboto" w:hAnsi="Roboto"/>
          <w:sz w:val="22"/>
          <w:szCs w:val="22"/>
        </w:rPr>
        <w:t>who stocks and services our market.</w:t>
      </w:r>
    </w:p>
    <w:p w14:paraId="727811DE" w14:textId="77777777" w:rsidR="0094637A" w:rsidRDefault="0094637A" w:rsidP="00464C54">
      <w:pPr>
        <w:rPr>
          <w:rFonts w:ascii="Roboto" w:hAnsi="Roboto"/>
          <w:sz w:val="22"/>
          <w:szCs w:val="22"/>
        </w:rPr>
      </w:pPr>
    </w:p>
    <w:p w14:paraId="46F805ED" w14:textId="6FCEBAA5" w:rsidR="00464C54" w:rsidRPr="00464C54" w:rsidRDefault="00464C54" w:rsidP="00464C54">
      <w:pPr>
        <w:rPr>
          <w:rFonts w:ascii="Roboto" w:hAnsi="Roboto"/>
          <w:sz w:val="22"/>
          <w:szCs w:val="22"/>
        </w:rPr>
      </w:pPr>
      <w:r w:rsidRPr="00464C54">
        <w:rPr>
          <w:rFonts w:ascii="Roboto" w:hAnsi="Roboto"/>
          <w:sz w:val="22"/>
          <w:szCs w:val="22"/>
        </w:rPr>
        <w:t>Here are some notes</w:t>
      </w:r>
      <w:r w:rsidR="0094637A">
        <w:rPr>
          <w:rFonts w:ascii="Roboto" w:hAnsi="Roboto"/>
          <w:sz w:val="22"/>
          <w:szCs w:val="22"/>
        </w:rPr>
        <w:t xml:space="preserve"> on what we are doing</w:t>
      </w:r>
      <w:r w:rsidR="00E505A7">
        <w:rPr>
          <w:rFonts w:ascii="Roboto" w:hAnsi="Roboto"/>
          <w:sz w:val="22"/>
          <w:szCs w:val="22"/>
        </w:rPr>
        <w:t>:</w:t>
      </w:r>
    </w:p>
    <w:p w14:paraId="34082D84" w14:textId="77777777" w:rsidR="00464C54" w:rsidRPr="00464C54" w:rsidRDefault="00464C54" w:rsidP="00464C54">
      <w:pPr>
        <w:rPr>
          <w:rFonts w:ascii="Roboto" w:hAnsi="Roboto"/>
          <w:color w:val="FF0000"/>
          <w:sz w:val="22"/>
          <w:szCs w:val="22"/>
        </w:rPr>
      </w:pPr>
      <w:r w:rsidRPr="00464C54">
        <w:rPr>
          <w:rFonts w:ascii="Roboto" w:hAnsi="Roboto"/>
          <w:color w:val="FF0000"/>
          <w:sz w:val="22"/>
          <w:szCs w:val="22"/>
        </w:rPr>
        <w:t>(Should be edited by each client)</w:t>
      </w:r>
    </w:p>
    <w:p w14:paraId="38C6E151"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Limit number of people in the breakroom at a time to x#</w:t>
      </w:r>
    </w:p>
    <w:p w14:paraId="40BEBB64"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You should wash your hands before and after using the market. Signage will be put up to remind you to do this</w:t>
      </w:r>
    </w:p>
    <w:p w14:paraId="7027B26F"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Floor decals to encourage physical distancing while in the market</w:t>
      </w:r>
    </w:p>
    <w:p w14:paraId="3DF534A0" w14:textId="77777777" w:rsidR="00464C54" w:rsidRPr="00464C54" w:rsidRDefault="00464C54" w:rsidP="00464C54">
      <w:pPr>
        <w:pStyle w:val="ListParagraph"/>
        <w:numPr>
          <w:ilvl w:val="0"/>
          <w:numId w:val="8"/>
        </w:numPr>
        <w:spacing w:after="160" w:line="259" w:lineRule="auto"/>
        <w:rPr>
          <w:rFonts w:ascii="Roboto" w:hAnsi="Roboto"/>
          <w:color w:val="FF0000"/>
          <w:sz w:val="22"/>
          <w:szCs w:val="22"/>
        </w:rPr>
      </w:pPr>
      <w:r w:rsidRPr="00464C54">
        <w:rPr>
          <w:rFonts w:ascii="Roboto" w:hAnsi="Roboto"/>
          <w:color w:val="FF0000"/>
          <w:sz w:val="22"/>
          <w:szCs w:val="22"/>
        </w:rPr>
        <w:t>Our stocking driver is using PPE and safety protocols such as: x, y, z</w:t>
      </w:r>
    </w:p>
    <w:p w14:paraId="02F0B1F9" w14:textId="77777777" w:rsidR="00464C54" w:rsidRPr="00464C54" w:rsidRDefault="00464C54" w:rsidP="00464C54">
      <w:pPr>
        <w:rPr>
          <w:rFonts w:ascii="Roboto" w:hAnsi="Roboto"/>
          <w:color w:val="FF0000"/>
          <w:sz w:val="22"/>
          <w:szCs w:val="22"/>
        </w:rPr>
      </w:pPr>
    </w:p>
    <w:p w14:paraId="66E85ABF" w14:textId="77777777" w:rsidR="00464C54" w:rsidRPr="00464C54" w:rsidRDefault="00464C54" w:rsidP="00464C54">
      <w:pPr>
        <w:rPr>
          <w:rFonts w:ascii="Roboto" w:hAnsi="Roboto"/>
          <w:sz w:val="22"/>
          <w:szCs w:val="22"/>
        </w:rPr>
      </w:pPr>
      <w:r w:rsidRPr="00464C54">
        <w:rPr>
          <w:rFonts w:ascii="Roboto" w:hAnsi="Roboto"/>
          <w:sz w:val="22"/>
          <w:szCs w:val="22"/>
        </w:rPr>
        <w:t>We believe that keeping the market open and operational will help provide access to meals, snacks, and beverages right here at work. With less need to go out for these things, we can reduce further contact with people outside the workplace, thus keeping us all safer.</w:t>
      </w:r>
    </w:p>
    <w:p w14:paraId="7AEE418E" w14:textId="77777777" w:rsidR="00464C54" w:rsidRPr="00464C54" w:rsidRDefault="00464C54" w:rsidP="00464C54">
      <w:pPr>
        <w:rPr>
          <w:rFonts w:ascii="Roboto" w:hAnsi="Roboto"/>
          <w:sz w:val="22"/>
          <w:szCs w:val="22"/>
        </w:rPr>
      </w:pPr>
      <w:r w:rsidRPr="00464C54">
        <w:rPr>
          <w:rFonts w:ascii="Roboto" w:hAnsi="Roboto"/>
          <w:sz w:val="22"/>
          <w:szCs w:val="22"/>
        </w:rPr>
        <w:t>Please contact us if you have any questions.</w:t>
      </w:r>
    </w:p>
    <w:p w14:paraId="2155D235" w14:textId="77777777" w:rsidR="00464C54" w:rsidRPr="00C83179" w:rsidRDefault="00464C54" w:rsidP="00464C54">
      <w:pPr>
        <w:pStyle w:val="ListParagraph"/>
        <w:numPr>
          <w:ilvl w:val="0"/>
          <w:numId w:val="8"/>
        </w:numPr>
        <w:spacing w:after="160" w:line="259" w:lineRule="auto"/>
        <w:rPr>
          <w:rFonts w:ascii="Roboto" w:hAnsi="Roboto"/>
          <w:color w:val="FF0000"/>
        </w:rPr>
      </w:pPr>
    </w:p>
    <w:p w14:paraId="746E0B33" w14:textId="77777777" w:rsidR="00464C54" w:rsidRPr="002D12A3" w:rsidRDefault="00464C54" w:rsidP="00464C54">
      <w:pPr>
        <w:rPr>
          <w:rFonts w:ascii="Roboto" w:hAnsi="Roboto"/>
        </w:rPr>
      </w:pPr>
    </w:p>
    <w:p w14:paraId="3CB09C76" w14:textId="77777777" w:rsidR="00464C54" w:rsidRPr="002D12A3" w:rsidRDefault="00464C54" w:rsidP="00464C54">
      <w:pPr>
        <w:rPr>
          <w:rFonts w:ascii="Roboto" w:hAnsi="Roboto"/>
        </w:rPr>
      </w:pPr>
    </w:p>
    <w:p w14:paraId="20D620B8" w14:textId="77777777" w:rsidR="00E77C9F" w:rsidRPr="00464C54" w:rsidRDefault="00E77C9F" w:rsidP="00464C54"/>
    <w:sectPr w:rsidR="00E77C9F" w:rsidRPr="00464C54" w:rsidSect="0049206B">
      <w:headerReference w:type="default" r:id="rId10"/>
      <w:footerReference w:type="default" r:id="rId11"/>
      <w:pgSz w:w="12240" w:h="15840"/>
      <w:pgMar w:top="2340" w:right="1440" w:bottom="1440" w:left="1440" w:header="54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303E3" w14:textId="77777777" w:rsidR="00C0744C" w:rsidRDefault="00C0744C" w:rsidP="0032727B">
      <w:r>
        <w:separator/>
      </w:r>
    </w:p>
  </w:endnote>
  <w:endnote w:type="continuationSeparator" w:id="0">
    <w:p w14:paraId="2D63D5E4" w14:textId="77777777" w:rsidR="00C0744C" w:rsidRDefault="00C0744C" w:rsidP="0032727B">
      <w:r>
        <w:continuationSeparator/>
      </w:r>
    </w:p>
  </w:endnote>
  <w:endnote w:type="continuationNotice" w:id="1">
    <w:p w14:paraId="36933885" w14:textId="77777777" w:rsidR="00C0744C" w:rsidRDefault="00C07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w:panose1 w:val="00000000000000000000"/>
    <w:charset w:val="00"/>
    <w:family w:val="auto"/>
    <w:pitch w:val="variable"/>
    <w:sig w:usb0="A000003F" w:usb1="000060FB"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Roboto">
    <w:altName w:val="Arial"/>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3ADDF" w14:textId="77777777" w:rsidR="0049206B" w:rsidRDefault="0049206B">
    <w:pPr>
      <w:pStyle w:val="Footer"/>
      <w:rPr>
        <w:rFonts w:ascii="Futura PT Book" w:hAnsi="Futura PT Book"/>
        <w:color w:val="FFFFFF" w:themeColor="background1"/>
      </w:rPr>
    </w:pPr>
    <w:r w:rsidRPr="007B69B8">
      <w:rPr>
        <w:rFonts w:ascii="Futura PT Book" w:hAnsi="Futura PT Book"/>
        <w:noProof/>
        <w:color w:val="FFFFFF" w:themeColor="background1"/>
      </w:rPr>
      <mc:AlternateContent>
        <mc:Choice Requires="wps">
          <w:drawing>
            <wp:anchor distT="0" distB="0" distL="114300" distR="114300" simplePos="0" relativeHeight="251658240" behindDoc="1" locked="0" layoutInCell="1" allowOverlap="1" wp14:anchorId="566044B3" wp14:editId="46386AFB">
              <wp:simplePos x="0" y="0"/>
              <wp:positionH relativeFrom="column">
                <wp:posOffset>-1031240</wp:posOffset>
              </wp:positionH>
              <wp:positionV relativeFrom="page">
                <wp:posOffset>9101293</wp:posOffset>
              </wp:positionV>
              <wp:extent cx="7973695" cy="977442"/>
              <wp:effectExtent l="0" t="0" r="8255" b="0"/>
              <wp:wrapNone/>
              <wp:docPr id="27" name="Rectangle 27"/>
              <wp:cNvGraphicFramePr/>
              <a:graphic xmlns:a="http://schemas.openxmlformats.org/drawingml/2006/main">
                <a:graphicData uri="http://schemas.microsoft.com/office/word/2010/wordprocessingShape">
                  <wps:wsp>
                    <wps:cNvSpPr/>
                    <wps:spPr>
                      <a:xfrm>
                        <a:off x="0" y="0"/>
                        <a:ext cx="7973695" cy="977442"/>
                      </a:xfrm>
                      <a:prstGeom prst="rect">
                        <a:avLst/>
                      </a:prstGeom>
                      <a:solidFill>
                        <a:srgbClr val="7AC1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6E856" id="Rectangle 27" o:spid="_x0000_s1026" style="position:absolute;margin-left:-81.2pt;margin-top:716.65pt;width:627.85pt;height:7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" fillcolor="#7ac142" stroked="f" strokeweight="1pt">
              <w10:wrap anchory="page"/>
            </v:rect>
          </w:pict>
        </mc:Fallback>
      </mc:AlternateContent>
    </w:r>
    <w:r w:rsidRPr="0049206B">
      <w:rPr>
        <w:rFonts w:ascii="Futura PT Book" w:hAnsi="Futura PT Book"/>
        <w:color w:val="FFFFFF" w:themeColor="background1"/>
      </w:rPr>
      <w:t>888.937.2826</w:t>
    </w:r>
  </w:p>
  <w:p w14:paraId="67E23813" w14:textId="60B2EB69" w:rsidR="007B69B8" w:rsidRPr="007B69B8" w:rsidRDefault="0049206B">
    <w:pPr>
      <w:pStyle w:val="Footer"/>
      <w:rPr>
        <w:rFonts w:ascii="Futura PT Book" w:hAnsi="Futura PT Book"/>
        <w:color w:val="FFFFFF" w:themeColor="background1"/>
      </w:rPr>
    </w:pPr>
    <w:r w:rsidRPr="0049206B">
      <w:rPr>
        <w:rFonts w:ascii="Futura PT Book" w:hAnsi="Futura PT Book"/>
        <w:noProof/>
        <w:color w:val="FFFFFF" w:themeColor="background1"/>
      </w:rPr>
      <mc:AlternateContent>
        <mc:Choice Requires="wps">
          <w:drawing>
            <wp:anchor distT="45720" distB="45720" distL="114300" distR="114300" simplePos="0" relativeHeight="251658243" behindDoc="0" locked="0" layoutInCell="1" allowOverlap="1" wp14:anchorId="7D6D04DC" wp14:editId="5A60586B">
              <wp:simplePos x="0" y="0"/>
              <wp:positionH relativeFrom="column">
                <wp:posOffset>4529455</wp:posOffset>
              </wp:positionH>
              <wp:positionV relativeFrom="paragraph">
                <wp:posOffset>-292735</wp:posOffset>
              </wp:positionV>
              <wp:extent cx="1983740" cy="5949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94995"/>
                      </a:xfrm>
                      <a:prstGeom prst="rect">
                        <a:avLst/>
                      </a:prstGeom>
                      <a:noFill/>
                      <a:ln w="9525">
                        <a:noFill/>
                        <a:miter lim="800000"/>
                        <a:headEnd/>
                        <a:tailEnd/>
                      </a:ln>
                    </wps:spPr>
                    <wps:txbx>
                      <w:txbxContent>
                        <w:p w14:paraId="7CE648C0" w14:textId="78EE12A1" w:rsidR="0049206B" w:rsidRPr="0049206B" w:rsidRDefault="00616478" w:rsidP="0049206B">
                          <w:pPr>
                            <w:pStyle w:val="Footer"/>
                            <w:rPr>
                              <w:rFonts w:ascii="Futura PT Book" w:hAnsi="Futura PT Book"/>
                              <w:color w:val="FFFFFF" w:themeColor="background1"/>
                              <w:sz w:val="28"/>
                            </w:rPr>
                          </w:pPr>
                          <w:r>
                            <w:rPr>
                              <w:rFonts w:ascii="Futura PT Book" w:hAnsi="Futura PT Book"/>
                              <w:color w:val="FFFFFF" w:themeColor="background1"/>
                              <w:sz w:val="28"/>
                            </w:rPr>
                            <w:t>A</w:t>
                          </w:r>
                          <w:r w:rsidR="0049206B" w:rsidRPr="0049206B">
                            <w:rPr>
                              <w:rFonts w:ascii="Futura PT Book" w:hAnsi="Futura PT Book"/>
                              <w:color w:val="FFFFFF" w:themeColor="background1"/>
                              <w:sz w:val="28"/>
                            </w:rPr>
                            <w:t>vanti</w:t>
                          </w:r>
                          <w:r>
                            <w:rPr>
                              <w:rFonts w:ascii="Futura PT Book" w:hAnsi="Futura PT Book"/>
                              <w:color w:val="FFFFFF" w:themeColor="background1"/>
                              <w:sz w:val="28"/>
                            </w:rPr>
                            <w:t>M</w:t>
                          </w:r>
                          <w:r w:rsidR="0049206B" w:rsidRPr="0049206B">
                            <w:rPr>
                              <w:rFonts w:ascii="Futura PT Book" w:hAnsi="Futura PT Book"/>
                              <w:color w:val="FFFFFF" w:themeColor="background1"/>
                              <w:sz w:val="28"/>
                            </w:rPr>
                            <w:t>arkets.com</w:t>
                          </w:r>
                        </w:p>
                        <w:p w14:paraId="2981F2E6" w14:textId="77777777" w:rsidR="0049206B" w:rsidRPr="0049206B" w:rsidRDefault="0049206B" w:rsidP="004920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D04DC" id="_x0000_t202" coordsize="21600,21600" o:spt="202" path="m,l,21600r21600,l21600,xe">
              <v:stroke joinstyle="miter"/>
              <v:path gradientshapeok="t" o:connecttype="rect"/>
            </v:shapetype>
            <v:shape id="Text Box 2" o:spid="_x0000_s1026" type="#_x0000_t202" style="position:absolute;margin-left:356.65pt;margin-top:-23.05pt;width:156.2pt;height:46.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" filled="f" stroked="f">
              <v:textbox>
                <w:txbxContent>
                  <w:p w14:paraId="7CE648C0" w14:textId="78EE12A1" w:rsidR="0049206B" w:rsidRPr="0049206B" w:rsidRDefault="00616478" w:rsidP="0049206B">
                    <w:pPr>
                      <w:pStyle w:val="Footer"/>
                      <w:rPr>
                        <w:rFonts w:ascii="Futura PT Book" w:hAnsi="Futura PT Book"/>
                        <w:color w:val="FFFFFF" w:themeColor="background1"/>
                        <w:sz w:val="28"/>
                      </w:rPr>
                    </w:pPr>
                    <w:r>
                      <w:rPr>
                        <w:rFonts w:ascii="Futura PT Book" w:hAnsi="Futura PT Book"/>
                        <w:color w:val="FFFFFF" w:themeColor="background1"/>
                        <w:sz w:val="28"/>
                      </w:rPr>
                      <w:t>A</w:t>
                    </w:r>
                    <w:r w:rsidR="0049206B" w:rsidRPr="0049206B">
                      <w:rPr>
                        <w:rFonts w:ascii="Futura PT Book" w:hAnsi="Futura PT Book"/>
                        <w:color w:val="FFFFFF" w:themeColor="background1"/>
                        <w:sz w:val="28"/>
                      </w:rPr>
                      <w:t>vanti</w:t>
                    </w:r>
                    <w:r>
                      <w:rPr>
                        <w:rFonts w:ascii="Futura PT Book" w:hAnsi="Futura PT Book"/>
                        <w:color w:val="FFFFFF" w:themeColor="background1"/>
                        <w:sz w:val="28"/>
                      </w:rPr>
                      <w:t>M</w:t>
                    </w:r>
                    <w:r w:rsidR="0049206B" w:rsidRPr="0049206B">
                      <w:rPr>
                        <w:rFonts w:ascii="Futura PT Book" w:hAnsi="Futura PT Book"/>
                        <w:color w:val="FFFFFF" w:themeColor="background1"/>
                        <w:sz w:val="28"/>
                      </w:rPr>
                      <w:t>arkets.com</w:t>
                    </w:r>
                  </w:p>
                  <w:p w14:paraId="2981F2E6" w14:textId="77777777" w:rsidR="0049206B" w:rsidRPr="0049206B" w:rsidRDefault="0049206B" w:rsidP="0049206B"/>
                </w:txbxContent>
              </v:textbox>
              <w10:wrap type="square"/>
            </v:shape>
          </w:pict>
        </mc:Fallback>
      </mc:AlternateContent>
    </w:r>
    <w:r w:rsidR="007B69B8" w:rsidRPr="007B69B8">
      <w:rPr>
        <w:rFonts w:ascii="Futura PT Book" w:hAnsi="Futura PT Book"/>
        <w:color w:val="FFFFFF" w:themeColor="background1"/>
      </w:rPr>
      <w:t>1217 SW 7th St,</w:t>
    </w:r>
    <w:r w:rsidR="00616478">
      <w:rPr>
        <w:rFonts w:ascii="Futura PT Book" w:hAnsi="Futura PT Book"/>
        <w:color w:val="FFFFFF" w:themeColor="background1"/>
      </w:rPr>
      <w:t xml:space="preserve"> Ste. 100,</w:t>
    </w:r>
    <w:r w:rsidR="007B69B8" w:rsidRPr="007B69B8">
      <w:rPr>
        <w:rFonts w:ascii="Futura PT Book" w:hAnsi="Futura PT Book"/>
        <w:color w:val="FFFFFF" w:themeColor="background1"/>
      </w:rPr>
      <w:t xml:space="preserve"> Renton, WA 98057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3C2BB" w14:textId="77777777" w:rsidR="00C0744C" w:rsidRDefault="00C0744C" w:rsidP="0032727B">
      <w:r>
        <w:separator/>
      </w:r>
    </w:p>
  </w:footnote>
  <w:footnote w:type="continuationSeparator" w:id="0">
    <w:p w14:paraId="34489EDF" w14:textId="77777777" w:rsidR="00C0744C" w:rsidRDefault="00C0744C" w:rsidP="0032727B">
      <w:r>
        <w:continuationSeparator/>
      </w:r>
    </w:p>
  </w:footnote>
  <w:footnote w:type="continuationNotice" w:id="1">
    <w:p w14:paraId="64DAFD92" w14:textId="77777777" w:rsidR="00C0744C" w:rsidRDefault="00C07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8DF09" w14:textId="77777777" w:rsidR="004A447F" w:rsidRPr="004F7F65" w:rsidRDefault="0032727B" w:rsidP="008876F4">
    <w:pPr>
      <w:pStyle w:val="Headertext"/>
      <w:spacing w:before="0"/>
      <w:rPr>
        <w:rFonts w:ascii="Futura PT Book" w:hAnsi="Futura PT Book"/>
        <w:sz w:val="24"/>
      </w:rPr>
    </w:pPr>
    <w:r w:rsidRPr="004F7F65">
      <w:rPr>
        <w:rFonts w:ascii="Futura PT Book" w:hAnsi="Futura PT Book"/>
        <w:sz w:val="24"/>
      </w:rPr>
      <w:drawing>
        <wp:anchor distT="0" distB="0" distL="114300" distR="114300" simplePos="0" relativeHeight="251658241" behindDoc="0" locked="0" layoutInCell="1" allowOverlap="1" wp14:anchorId="23C228BF" wp14:editId="6AA1EAAC">
          <wp:simplePos x="0" y="0"/>
          <wp:positionH relativeFrom="column">
            <wp:posOffset>20483</wp:posOffset>
          </wp:positionH>
          <wp:positionV relativeFrom="page">
            <wp:posOffset>243840</wp:posOffset>
          </wp:positionV>
          <wp:extent cx="2061210" cy="70548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ntiMarkets_logo_4C.png"/>
                  <pic:cNvPicPr/>
                </pic:nvPicPr>
                <pic:blipFill>
                  <a:blip r:embed="rId1">
                    <a:extLst>
                      <a:ext uri="{28A0092B-C50C-407E-A947-70E740481C1C}">
                        <a14:useLocalDpi xmlns:a14="http://schemas.microsoft.com/office/drawing/2010/main" val="0"/>
                      </a:ext>
                    </a:extLst>
                  </a:blip>
                  <a:stretch>
                    <a:fillRect/>
                  </a:stretch>
                </pic:blipFill>
                <pic:spPr>
                  <a:xfrm>
                    <a:off x="0" y="0"/>
                    <a:ext cx="2061210" cy="705485"/>
                  </a:xfrm>
                  <a:prstGeom prst="rect">
                    <a:avLst/>
                  </a:prstGeom>
                </pic:spPr>
              </pic:pic>
            </a:graphicData>
          </a:graphic>
          <wp14:sizeRelH relativeFrom="margin">
            <wp14:pctWidth>0</wp14:pctWidth>
          </wp14:sizeRelH>
          <wp14:sizeRelV relativeFrom="margin">
            <wp14:pctHeight>0</wp14:pctHeight>
          </wp14:sizeRelV>
        </wp:anchor>
      </w:drawing>
    </w:r>
  </w:p>
  <w:p w14:paraId="50311AC2" w14:textId="1B91B8DF" w:rsidR="007B69B8" w:rsidRPr="004F7F65" w:rsidRDefault="007B69B8" w:rsidP="008876F4">
    <w:pPr>
      <w:pStyle w:val="Headertext"/>
      <w:spacing w:before="0"/>
      <w:rPr>
        <w:rFonts w:ascii="Futura PT Book" w:hAnsi="Futura PT Book"/>
        <w:sz w:val="24"/>
      </w:rPr>
    </w:pPr>
    <w:r w:rsidRPr="004F7F65">
      <w:rPr>
        <w:rFonts w:ascii="Futura PT Book" w:hAnsi="Futura PT Book"/>
        <w:sz w:val="24"/>
      </w:rPr>
      <mc:AlternateContent>
        <mc:Choice Requires="wps">
          <w:drawing>
            <wp:anchor distT="0" distB="0" distL="114300" distR="114300" simplePos="0" relativeHeight="251658242" behindDoc="0" locked="0" layoutInCell="1" allowOverlap="1" wp14:anchorId="60B4A6AB" wp14:editId="0D6AD454">
              <wp:simplePos x="0" y="0"/>
              <wp:positionH relativeFrom="column">
                <wp:posOffset>-1031240</wp:posOffset>
              </wp:positionH>
              <wp:positionV relativeFrom="paragraph">
                <wp:posOffset>574129</wp:posOffset>
              </wp:positionV>
              <wp:extent cx="7389628" cy="95693"/>
              <wp:effectExtent l="0" t="0" r="1905" b="0"/>
              <wp:wrapNone/>
              <wp:docPr id="17" name="Rectangle 17"/>
              <wp:cNvGraphicFramePr/>
              <a:graphic xmlns:a="http://schemas.openxmlformats.org/drawingml/2006/main">
                <a:graphicData uri="http://schemas.microsoft.com/office/word/2010/wordprocessingShape">
                  <wps:wsp>
                    <wps:cNvSpPr/>
                    <wps:spPr>
                      <a:xfrm>
                        <a:off x="0" y="0"/>
                        <a:ext cx="7389628" cy="95693"/>
                      </a:xfrm>
                      <a:prstGeom prst="rect">
                        <a:avLst/>
                      </a:prstGeom>
                      <a:gradFill>
                        <a:gsLst>
                          <a:gs pos="37000">
                            <a:srgbClr val="7AC142"/>
                          </a:gs>
                          <a:gs pos="100000">
                            <a:srgbClr val="7AC142">
                              <a:alpha val="0"/>
                            </a:srgb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9A59C" id="Rectangle 17" o:spid="_x0000_s1026" style="position:absolute;margin-left:-81.2pt;margin-top:45.2pt;width:581.85pt;height:7.5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" fillcolor="#7ac142" stroked="f" strokeweight="1pt">
              <v:fill opacity="0" color2="#7ac142" angle="90" colors="0 #7ac142;24248f #7ac142" focus="100%" type="gradient">
                <o:fill v:ext="view" type="gradientUnscaled"/>
              </v:fill>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06141"/>
    <w:multiLevelType w:val="hybridMultilevel"/>
    <w:tmpl w:val="A3962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DB69DE4">
      <w:start w:val="1"/>
      <w:numFmt w:val="bullet"/>
      <w:lvlText w:val="•"/>
      <w:lvlJc w:val="left"/>
      <w:pPr>
        <w:ind w:left="2160" w:hanging="360"/>
      </w:pPr>
      <w:rPr>
        <w:rFonts w:ascii="Futura" w:hAnsi="Futura" w:hint="default"/>
        <w:color w:val="2CB3B8"/>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17D9E"/>
    <w:multiLevelType w:val="hybridMultilevel"/>
    <w:tmpl w:val="80F4AC8C"/>
    <w:lvl w:ilvl="0" w:tplc="04090001">
      <w:start w:val="1"/>
      <w:numFmt w:val="bullet"/>
      <w:lvlText w:val=""/>
      <w:lvlJc w:val="left"/>
      <w:pPr>
        <w:ind w:left="720" w:hanging="360"/>
      </w:pPr>
      <w:rPr>
        <w:rFonts w:ascii="Symbol" w:hAnsi="Symbol" w:hint="default"/>
      </w:rPr>
    </w:lvl>
    <w:lvl w:ilvl="1" w:tplc="ADB69DE4">
      <w:start w:val="1"/>
      <w:numFmt w:val="bullet"/>
      <w:lvlText w:val="•"/>
      <w:lvlJc w:val="left"/>
      <w:pPr>
        <w:ind w:left="1440" w:hanging="360"/>
      </w:pPr>
      <w:rPr>
        <w:rFonts w:ascii="Futura" w:hAnsi="Futura" w:hint="default"/>
        <w:color w:val="2CB3B8"/>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24AB7"/>
    <w:multiLevelType w:val="hybridMultilevel"/>
    <w:tmpl w:val="29C85386"/>
    <w:lvl w:ilvl="0" w:tplc="BEE83E12">
      <w:start w:val="1"/>
      <w:numFmt w:val="bullet"/>
      <w:lvlText w:val=""/>
      <w:lvlJc w:val="left"/>
      <w:pPr>
        <w:ind w:left="720" w:hanging="360"/>
      </w:pPr>
      <w:rPr>
        <w:rFonts w:ascii="Symbol" w:hAnsi="Symbol" w:hint="default"/>
      </w:rPr>
    </w:lvl>
    <w:lvl w:ilvl="1" w:tplc="87869688">
      <w:start w:val="1"/>
      <w:numFmt w:val="bullet"/>
      <w:lvlText w:val="o"/>
      <w:lvlJc w:val="left"/>
      <w:pPr>
        <w:ind w:left="1440" w:hanging="360"/>
      </w:pPr>
      <w:rPr>
        <w:rFonts w:ascii="Courier New" w:hAnsi="Courier New" w:hint="default"/>
      </w:rPr>
    </w:lvl>
    <w:lvl w:ilvl="2" w:tplc="4DFA0924">
      <w:start w:val="1"/>
      <w:numFmt w:val="bullet"/>
      <w:lvlText w:val=""/>
      <w:lvlJc w:val="left"/>
      <w:pPr>
        <w:ind w:left="2160" w:hanging="360"/>
      </w:pPr>
      <w:rPr>
        <w:rFonts w:ascii="Wingdings" w:hAnsi="Wingdings" w:hint="default"/>
      </w:rPr>
    </w:lvl>
    <w:lvl w:ilvl="3" w:tplc="0770A3CE">
      <w:start w:val="1"/>
      <w:numFmt w:val="bullet"/>
      <w:lvlText w:val=""/>
      <w:lvlJc w:val="left"/>
      <w:pPr>
        <w:ind w:left="2880" w:hanging="360"/>
      </w:pPr>
      <w:rPr>
        <w:rFonts w:ascii="Symbol" w:hAnsi="Symbol" w:hint="default"/>
      </w:rPr>
    </w:lvl>
    <w:lvl w:ilvl="4" w:tplc="ADD43B66">
      <w:start w:val="1"/>
      <w:numFmt w:val="bullet"/>
      <w:lvlText w:val="o"/>
      <w:lvlJc w:val="left"/>
      <w:pPr>
        <w:ind w:left="3600" w:hanging="360"/>
      </w:pPr>
      <w:rPr>
        <w:rFonts w:ascii="Courier New" w:hAnsi="Courier New" w:hint="default"/>
      </w:rPr>
    </w:lvl>
    <w:lvl w:ilvl="5" w:tplc="2354D0FC">
      <w:start w:val="1"/>
      <w:numFmt w:val="bullet"/>
      <w:lvlText w:val=""/>
      <w:lvlJc w:val="left"/>
      <w:pPr>
        <w:ind w:left="4320" w:hanging="360"/>
      </w:pPr>
      <w:rPr>
        <w:rFonts w:ascii="Wingdings" w:hAnsi="Wingdings" w:hint="default"/>
      </w:rPr>
    </w:lvl>
    <w:lvl w:ilvl="6" w:tplc="062E5E48">
      <w:start w:val="1"/>
      <w:numFmt w:val="bullet"/>
      <w:lvlText w:val=""/>
      <w:lvlJc w:val="left"/>
      <w:pPr>
        <w:ind w:left="5040" w:hanging="360"/>
      </w:pPr>
      <w:rPr>
        <w:rFonts w:ascii="Symbol" w:hAnsi="Symbol" w:hint="default"/>
      </w:rPr>
    </w:lvl>
    <w:lvl w:ilvl="7" w:tplc="44248176">
      <w:start w:val="1"/>
      <w:numFmt w:val="bullet"/>
      <w:lvlText w:val="o"/>
      <w:lvlJc w:val="left"/>
      <w:pPr>
        <w:ind w:left="5760" w:hanging="360"/>
      </w:pPr>
      <w:rPr>
        <w:rFonts w:ascii="Courier New" w:hAnsi="Courier New" w:hint="default"/>
      </w:rPr>
    </w:lvl>
    <w:lvl w:ilvl="8" w:tplc="0FCC6020">
      <w:start w:val="1"/>
      <w:numFmt w:val="bullet"/>
      <w:lvlText w:val=""/>
      <w:lvlJc w:val="left"/>
      <w:pPr>
        <w:ind w:left="6480" w:hanging="360"/>
      </w:pPr>
      <w:rPr>
        <w:rFonts w:ascii="Wingdings" w:hAnsi="Wingdings" w:hint="default"/>
      </w:rPr>
    </w:lvl>
  </w:abstractNum>
  <w:abstractNum w:abstractNumId="3" w15:restartNumberingAfterBreak="0">
    <w:nsid w:val="5AA41DDB"/>
    <w:multiLevelType w:val="hybridMultilevel"/>
    <w:tmpl w:val="0900976A"/>
    <w:lvl w:ilvl="0" w:tplc="DD5245A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D6C36"/>
    <w:multiLevelType w:val="hybridMultilevel"/>
    <w:tmpl w:val="46F24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DB69DE4">
      <w:start w:val="1"/>
      <w:numFmt w:val="bullet"/>
      <w:lvlText w:val="•"/>
      <w:lvlJc w:val="left"/>
      <w:pPr>
        <w:ind w:left="2160" w:hanging="360"/>
      </w:pPr>
      <w:rPr>
        <w:rFonts w:ascii="Futura" w:hAnsi="Futura" w:hint="default"/>
        <w:color w:val="2CB3B8"/>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04908"/>
    <w:multiLevelType w:val="hybridMultilevel"/>
    <w:tmpl w:val="A3E28F76"/>
    <w:lvl w:ilvl="0" w:tplc="04090001">
      <w:start w:val="1"/>
      <w:numFmt w:val="bullet"/>
      <w:lvlText w:val=""/>
      <w:lvlJc w:val="left"/>
      <w:pPr>
        <w:ind w:left="720" w:hanging="360"/>
      </w:pPr>
      <w:rPr>
        <w:rFonts w:ascii="Symbol" w:hAnsi="Symbol" w:hint="default"/>
      </w:rPr>
    </w:lvl>
    <w:lvl w:ilvl="1" w:tplc="ADB69DE4">
      <w:start w:val="1"/>
      <w:numFmt w:val="bullet"/>
      <w:lvlText w:val="•"/>
      <w:lvlJc w:val="left"/>
      <w:pPr>
        <w:ind w:left="1440" w:hanging="360"/>
      </w:pPr>
      <w:rPr>
        <w:rFonts w:ascii="Futura" w:hAnsi="Futura" w:hint="default"/>
        <w:color w:val="2CB3B8"/>
        <w:sz w:val="24"/>
      </w:rPr>
    </w:lvl>
    <w:lvl w:ilvl="2" w:tplc="ADB69DE4">
      <w:start w:val="1"/>
      <w:numFmt w:val="bullet"/>
      <w:lvlText w:val="•"/>
      <w:lvlJc w:val="left"/>
      <w:pPr>
        <w:ind w:left="2160" w:hanging="360"/>
      </w:pPr>
      <w:rPr>
        <w:rFonts w:ascii="Futura" w:hAnsi="Futura" w:hint="default"/>
        <w:color w:val="2CB3B8"/>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2282B"/>
    <w:multiLevelType w:val="hybridMultilevel"/>
    <w:tmpl w:val="AB16F642"/>
    <w:lvl w:ilvl="0" w:tplc="ADB69DE4">
      <w:start w:val="1"/>
      <w:numFmt w:val="bullet"/>
      <w:lvlText w:val="•"/>
      <w:lvlJc w:val="left"/>
      <w:pPr>
        <w:ind w:left="720" w:hanging="360"/>
      </w:pPr>
      <w:rPr>
        <w:rFonts w:ascii="Futura" w:hAnsi="Futura" w:hint="default"/>
        <w:color w:val="2CB3B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2D153F"/>
    <w:multiLevelType w:val="hybridMultilevel"/>
    <w:tmpl w:val="352C2256"/>
    <w:lvl w:ilvl="0" w:tplc="D3D40EC6">
      <w:start w:val="1"/>
      <w:numFmt w:val="bullet"/>
      <w:lvlText w:val="■"/>
      <w:lvlJc w:val="left"/>
      <w:pPr>
        <w:ind w:left="540" w:hanging="360"/>
      </w:pPr>
      <w:rPr>
        <w:rFonts w:ascii="Futura" w:hAnsi="Futura" w:hint="default"/>
        <w:color w:val="2CB3B8"/>
        <w:sz w:val="24"/>
      </w:rPr>
    </w:lvl>
    <w:lvl w:ilvl="1" w:tplc="ADB69DE4">
      <w:start w:val="1"/>
      <w:numFmt w:val="bullet"/>
      <w:lvlText w:val="•"/>
      <w:lvlJc w:val="left"/>
      <w:pPr>
        <w:ind w:left="1440" w:hanging="360"/>
      </w:pPr>
      <w:rPr>
        <w:rFonts w:ascii="Futura" w:hAnsi="Futura" w:hint="default"/>
        <w:color w:val="2CB3B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57"/>
    <w:rsid w:val="000E5942"/>
    <w:rsid w:val="001009DC"/>
    <w:rsid w:val="00122704"/>
    <w:rsid w:val="00182F2D"/>
    <w:rsid w:val="00207DFC"/>
    <w:rsid w:val="00294193"/>
    <w:rsid w:val="0032727B"/>
    <w:rsid w:val="003F17AF"/>
    <w:rsid w:val="00433C3A"/>
    <w:rsid w:val="00464C54"/>
    <w:rsid w:val="0047565F"/>
    <w:rsid w:val="0049206B"/>
    <w:rsid w:val="004A447F"/>
    <w:rsid w:val="004F7F65"/>
    <w:rsid w:val="00566257"/>
    <w:rsid w:val="005C1FB0"/>
    <w:rsid w:val="005E6C46"/>
    <w:rsid w:val="00616478"/>
    <w:rsid w:val="006C2702"/>
    <w:rsid w:val="006D6169"/>
    <w:rsid w:val="0076113E"/>
    <w:rsid w:val="007B69B8"/>
    <w:rsid w:val="007B7611"/>
    <w:rsid w:val="008016A8"/>
    <w:rsid w:val="008876F4"/>
    <w:rsid w:val="0094637A"/>
    <w:rsid w:val="009F17D3"/>
    <w:rsid w:val="00A03AB5"/>
    <w:rsid w:val="00B543FC"/>
    <w:rsid w:val="00BA4E17"/>
    <w:rsid w:val="00BE26B6"/>
    <w:rsid w:val="00C0744C"/>
    <w:rsid w:val="00C416F1"/>
    <w:rsid w:val="00C8413E"/>
    <w:rsid w:val="00CD0505"/>
    <w:rsid w:val="00E47C78"/>
    <w:rsid w:val="00E505A7"/>
    <w:rsid w:val="00E77C9F"/>
    <w:rsid w:val="00EB4AAE"/>
    <w:rsid w:val="00EF3B9E"/>
    <w:rsid w:val="00F16B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89576"/>
  <w15:chartTrackingRefBased/>
  <w15:docId w15:val="{E49153FD-95E4-4A79-BB46-ABC81004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9F"/>
    <w:pPr>
      <w:spacing w:after="0" w:line="240" w:lineRule="auto"/>
    </w:pPr>
    <w:rPr>
      <w:sz w:val="24"/>
      <w:szCs w:val="24"/>
    </w:rPr>
  </w:style>
  <w:style w:type="paragraph" w:styleId="Heading1">
    <w:name w:val="heading 1"/>
    <w:basedOn w:val="Normal"/>
    <w:next w:val="Normal"/>
    <w:link w:val="Heading1Char"/>
    <w:uiPriority w:val="9"/>
    <w:qFormat/>
    <w:rsid w:val="008876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Heading1"/>
    <w:link w:val="HeaderChar"/>
    <w:uiPriority w:val="99"/>
    <w:unhideWhenUsed/>
    <w:qFormat/>
    <w:rsid w:val="008876F4"/>
    <w:pPr>
      <w:tabs>
        <w:tab w:val="center" w:pos="4680"/>
        <w:tab w:val="right" w:pos="9360"/>
      </w:tabs>
    </w:pPr>
    <w:rPr>
      <w:rFonts w:ascii="Futura" w:hAnsi="Futura"/>
      <w:color w:val="2CB3B8"/>
      <w:sz w:val="40"/>
    </w:rPr>
  </w:style>
  <w:style w:type="character" w:customStyle="1" w:styleId="HeaderChar">
    <w:name w:val="Header Char"/>
    <w:aliases w:val="Header 1 Char"/>
    <w:basedOn w:val="DefaultParagraphFont"/>
    <w:link w:val="Header"/>
    <w:uiPriority w:val="99"/>
    <w:rsid w:val="008876F4"/>
    <w:rPr>
      <w:rFonts w:ascii="Futura" w:eastAsiaTheme="majorEastAsia" w:hAnsi="Futura" w:cstheme="majorBidi"/>
      <w:color w:val="2CB3B8"/>
      <w:sz w:val="40"/>
      <w:szCs w:val="32"/>
    </w:rPr>
  </w:style>
  <w:style w:type="paragraph" w:styleId="Footer">
    <w:name w:val="footer"/>
    <w:basedOn w:val="Normal"/>
    <w:link w:val="FooterChar"/>
    <w:uiPriority w:val="99"/>
    <w:unhideWhenUsed/>
    <w:rsid w:val="0032727B"/>
    <w:pPr>
      <w:tabs>
        <w:tab w:val="center" w:pos="4680"/>
        <w:tab w:val="right" w:pos="9360"/>
      </w:tabs>
    </w:pPr>
  </w:style>
  <w:style w:type="character" w:customStyle="1" w:styleId="FooterChar">
    <w:name w:val="Footer Char"/>
    <w:basedOn w:val="DefaultParagraphFont"/>
    <w:link w:val="Footer"/>
    <w:uiPriority w:val="99"/>
    <w:rsid w:val="0032727B"/>
  </w:style>
  <w:style w:type="paragraph" w:customStyle="1" w:styleId="Headertext">
    <w:name w:val="Header text"/>
    <w:basedOn w:val="Header"/>
    <w:autoRedefine/>
    <w:qFormat/>
    <w:rsid w:val="008876F4"/>
    <w:pPr>
      <w:jc w:val="right"/>
    </w:pPr>
    <w:rPr>
      <w:noProof/>
      <w:sz w:val="28"/>
      <w:szCs w:val="24"/>
    </w:rPr>
  </w:style>
  <w:style w:type="character" w:customStyle="1" w:styleId="Heading1Char">
    <w:name w:val="Heading 1 Char"/>
    <w:basedOn w:val="DefaultParagraphFont"/>
    <w:link w:val="Heading1"/>
    <w:uiPriority w:val="9"/>
    <w:rsid w:val="008876F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77C9F"/>
    <w:rPr>
      <w:color w:val="0000FF"/>
      <w:u w:val="single"/>
    </w:rPr>
  </w:style>
  <w:style w:type="paragraph" w:styleId="ListParagraph">
    <w:name w:val="List Paragraph"/>
    <w:basedOn w:val="Normal"/>
    <w:uiPriority w:val="1"/>
    <w:qFormat/>
    <w:rsid w:val="00E77C9F"/>
    <w:pPr>
      <w:ind w:left="720"/>
      <w:contextualSpacing/>
    </w:pPr>
  </w:style>
  <w:style w:type="paragraph" w:styleId="BodyText">
    <w:name w:val="Body Text"/>
    <w:basedOn w:val="Normal"/>
    <w:link w:val="BodyTextChar"/>
    <w:uiPriority w:val="1"/>
    <w:qFormat/>
    <w:rsid w:val="00464C54"/>
    <w:pPr>
      <w:widowControl w:val="0"/>
      <w:autoSpaceDE w:val="0"/>
      <w:autoSpaceDN w:val="0"/>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464C54"/>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591019">
      <w:bodyDiv w:val="1"/>
      <w:marLeft w:val="0"/>
      <w:marRight w:val="0"/>
      <w:marTop w:val="0"/>
      <w:marBottom w:val="0"/>
      <w:divBdr>
        <w:top w:val="none" w:sz="0" w:space="0" w:color="auto"/>
        <w:left w:val="none" w:sz="0" w:space="0" w:color="auto"/>
        <w:bottom w:val="none" w:sz="0" w:space="0" w:color="auto"/>
        <w:right w:val="none" w:sz="0" w:space="0" w:color="auto"/>
      </w:divBdr>
    </w:div>
    <w:div w:id="16039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A490A0FF5A49A6B831807AFD5C0C" ma:contentTypeVersion="12" ma:contentTypeDescription="Create a new document." ma:contentTypeScope="" ma:versionID="41b36f30bbe7ff34f3eca17027210e53">
  <xsd:schema xmlns:xsd="http://www.w3.org/2001/XMLSchema" xmlns:xs="http://www.w3.org/2001/XMLSchema" xmlns:p="http://schemas.microsoft.com/office/2006/metadata/properties" xmlns:ns2="823661a5-1125-4995-a3e8-2ef33491b5a9" xmlns:ns3="a890f38e-39fe-40c4-b305-ab62856889e7" targetNamespace="http://schemas.microsoft.com/office/2006/metadata/properties" ma:root="true" ma:fieldsID="ba6fad6ba3d792e23ee672c869b446fd" ns2:_="" ns3:_="">
    <xsd:import namespace="823661a5-1125-4995-a3e8-2ef33491b5a9"/>
    <xsd:import namespace="a890f38e-39fe-40c4-b305-ab6285688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61a5-1125-4995-a3e8-2ef33491b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f38e-39fe-40c4-b305-ab6285688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E1FF0-9180-4A49-8270-4BCB7A58DC33}"/>
</file>

<file path=customXml/itemProps2.xml><?xml version="1.0" encoding="utf-8"?>
<ds:datastoreItem xmlns:ds="http://schemas.openxmlformats.org/officeDocument/2006/customXml" ds:itemID="{1C99026C-02A9-4FAB-B333-09D707C02BCE}">
  <ds:schemaRefs>
    <ds:schemaRef ds:uri="http://schemas.microsoft.com/sharepoint/v3/contenttype/forms"/>
  </ds:schemaRefs>
</ds:datastoreItem>
</file>

<file path=customXml/itemProps3.xml><?xml version="1.0" encoding="utf-8"?>
<ds:datastoreItem xmlns:ds="http://schemas.openxmlformats.org/officeDocument/2006/customXml" ds:itemID="{097E258C-6B84-47D5-94F1-111A43F99E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Bassett</dc:creator>
  <cp:keywords/>
  <dc:description/>
  <cp:lastModifiedBy>Navreet</cp:lastModifiedBy>
  <cp:revision>6</cp:revision>
  <cp:lastPrinted>2018-10-11T22:22:00Z</cp:lastPrinted>
  <dcterms:created xsi:type="dcterms:W3CDTF">2020-05-14T15:33:00Z</dcterms:created>
  <dcterms:modified xsi:type="dcterms:W3CDTF">2020-05-14T15:36:00Z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0x0101000B6BA490A0FF5A49A6B831807AFD5C0C</vt:lpwstr>
  </property>
</Properties>
</file>