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F1AA59" w14:textId="77777777" w:rsidR="00130408" w:rsidRDefault="00130408" w:rsidP="00130408">
      <w:pPr>
        <w:pStyle w:val="Standaard1"/>
        <w:rPr>
          <w:b/>
        </w:rPr>
      </w:pPr>
      <w:r>
        <w:rPr>
          <w:b/>
          <w:bCs/>
          <w:lang w:val="es-ES_tradnl"/>
        </w:rPr>
        <w:t>Propósito</w:t>
      </w:r>
    </w:p>
    <w:p w14:paraId="6820D3D3" w14:textId="53491CE8" w:rsidR="00130408" w:rsidRDefault="00130408" w:rsidP="00130408">
      <w:pPr>
        <w:pStyle w:val="Standaard1"/>
      </w:pPr>
      <w:r>
        <w:rPr>
          <w:lang w:val="es-ES_tradnl"/>
        </w:rPr>
        <w:t xml:space="preserve">Este documento proporciona información sobre el dispositivo de hardware </w:t>
      </w:r>
      <w:proofErr w:type="spellStart"/>
      <w:r>
        <w:rPr>
          <w:b/>
          <w:bCs/>
          <w:lang w:val="es-ES_tradnl"/>
        </w:rPr>
        <w:t>C</w:t>
      </w:r>
      <w:r w:rsidR="00B45702">
        <w:rPr>
          <w:b/>
          <w:bCs/>
          <w:lang w:val="es-ES_tradnl"/>
        </w:rPr>
        <w:t>ooler</w:t>
      </w:r>
      <w:proofErr w:type="spellEnd"/>
      <w:r w:rsidR="00B45702">
        <w:rPr>
          <w:b/>
          <w:bCs/>
          <w:lang w:val="es-ES_tradnl"/>
        </w:rPr>
        <w:t xml:space="preserve"> </w:t>
      </w:r>
      <w:proofErr w:type="spellStart"/>
      <w:r>
        <w:rPr>
          <w:b/>
          <w:bCs/>
          <w:lang w:val="es-ES_tradnl"/>
        </w:rPr>
        <w:t>V</w:t>
      </w:r>
      <w:r w:rsidR="00B45702">
        <w:rPr>
          <w:b/>
          <w:bCs/>
          <w:lang w:val="es-ES_tradnl"/>
        </w:rPr>
        <w:t>ision</w:t>
      </w:r>
      <w:proofErr w:type="spellEnd"/>
      <w:r>
        <w:rPr>
          <w:b/>
          <w:bCs/>
          <w:lang w:val="es-ES_tradnl"/>
        </w:rPr>
        <w:t xml:space="preserve"> Express</w:t>
      </w:r>
      <w:r>
        <w:rPr>
          <w:lang w:val="es-ES_tradnl"/>
        </w:rPr>
        <w:t xml:space="preserve">, un kit compacto con tecnología </w:t>
      </w:r>
      <w:r w:rsidR="00B45702">
        <w:rPr>
          <w:lang w:val="es-ES_tradnl"/>
        </w:rPr>
        <w:t>de visión artificial</w:t>
      </w:r>
      <w:r>
        <w:rPr>
          <w:lang w:val="es-ES_tradnl"/>
        </w:rPr>
        <w:t xml:space="preserve"> que puede aplicarse a </w:t>
      </w:r>
      <w:r w:rsidR="00B45702">
        <w:rPr>
          <w:lang w:val="es-ES_tradnl"/>
        </w:rPr>
        <w:t>enfriadores</w:t>
      </w:r>
      <w:r>
        <w:rPr>
          <w:lang w:val="es-ES_tradnl"/>
        </w:rPr>
        <w:t xml:space="preserve"> específicos para automatizar ventas y ofrecer soluciones de acceso controlado.</w:t>
      </w:r>
      <w:r>
        <w:rPr>
          <w:lang w:val="es-ES_tradnl"/>
        </w:rPr>
        <w:br/>
      </w:r>
    </w:p>
    <w:p w14:paraId="4E6B2808" w14:textId="77777777" w:rsidR="00130408" w:rsidRDefault="00130408" w:rsidP="00130408">
      <w:pPr>
        <w:pStyle w:val="Standaard1"/>
        <w:rPr>
          <w:b/>
        </w:rPr>
      </w:pPr>
      <w:r>
        <w:rPr>
          <w:b/>
          <w:bCs/>
          <w:lang w:val="es-ES_tradnl"/>
        </w:rPr>
        <w:t>Proceso</w:t>
      </w:r>
    </w:p>
    <w:p w14:paraId="7FEBA7B3" w14:textId="77777777" w:rsidR="00130408" w:rsidRDefault="00130408" w:rsidP="00130408">
      <w:pPr>
        <w:pStyle w:val="Standaard1"/>
      </w:pPr>
      <w:r>
        <w:rPr>
          <w:lang w:val="es-ES_tradnl"/>
        </w:rPr>
        <w:t>Hardware</w:t>
      </w:r>
    </w:p>
    <w:p w14:paraId="0E8D7458" w14:textId="3E824346" w:rsidR="00130408" w:rsidRDefault="00130408" w:rsidP="00130408">
      <w:pPr>
        <w:pStyle w:val="Standaard1"/>
      </w:pPr>
      <w:r>
        <w:rPr>
          <w:lang w:val="es-ES_tradnl"/>
        </w:rPr>
        <w:t xml:space="preserve">El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ofrece: </w:t>
      </w:r>
    </w:p>
    <w:p w14:paraId="63B50040" w14:textId="77777777" w:rsidR="00130408" w:rsidRDefault="00130408" w:rsidP="00130408">
      <w:pPr>
        <w:pStyle w:val="Standaard1"/>
        <w:numPr>
          <w:ilvl w:val="0"/>
          <w:numId w:val="37"/>
        </w:numPr>
      </w:pPr>
      <w:r>
        <w:rPr>
          <w:lang w:val="es-ES_tradnl"/>
        </w:rPr>
        <w:t xml:space="preserve">4 </w:t>
      </w:r>
      <w:r>
        <w:rPr>
          <w:b/>
          <w:bCs/>
          <w:lang w:val="es-ES_tradnl"/>
        </w:rPr>
        <w:t>cámaras</w:t>
      </w:r>
    </w:p>
    <w:p w14:paraId="31D77E81" w14:textId="1A323AAF" w:rsidR="00130408" w:rsidRDefault="00B45702" w:rsidP="00130408">
      <w:pPr>
        <w:pStyle w:val="Standaard1"/>
        <w:numPr>
          <w:ilvl w:val="0"/>
          <w:numId w:val="37"/>
        </w:numPr>
      </w:pPr>
      <w:r>
        <w:rPr>
          <w:lang w:val="es-ES_tradnl"/>
        </w:rPr>
        <w:t xml:space="preserve">Un </w:t>
      </w:r>
      <w:r w:rsidR="00130408">
        <w:rPr>
          <w:b/>
          <w:bCs/>
          <w:lang w:val="es-ES_tradnl"/>
        </w:rPr>
        <w:t xml:space="preserve">PC </w:t>
      </w:r>
      <w:r>
        <w:rPr>
          <w:lang w:val="es-ES_tradnl"/>
        </w:rPr>
        <w:t>Controlador</w:t>
      </w:r>
    </w:p>
    <w:p w14:paraId="331CD9E1" w14:textId="507C8D7E" w:rsidR="00130408" w:rsidRDefault="00B45702" w:rsidP="00130408">
      <w:pPr>
        <w:pStyle w:val="Standaard1"/>
        <w:numPr>
          <w:ilvl w:val="0"/>
          <w:numId w:val="37"/>
        </w:numPr>
      </w:pPr>
      <w:r>
        <w:rPr>
          <w:lang w:val="es-ES_tradnl"/>
        </w:rPr>
        <w:t>U</w:t>
      </w:r>
      <w:r w:rsidR="00130408">
        <w:rPr>
          <w:lang w:val="es-ES_tradnl"/>
        </w:rPr>
        <w:t xml:space="preserve">n </w:t>
      </w:r>
      <w:proofErr w:type="spellStart"/>
      <w:r>
        <w:rPr>
          <w:b/>
          <w:bCs/>
          <w:lang w:val="es-ES_tradnl"/>
        </w:rPr>
        <w:t>módem</w:t>
      </w:r>
      <w:r w:rsidR="00130408">
        <w:rPr>
          <w:b/>
          <w:bCs/>
          <w:lang w:val="es-ES_tradnl"/>
        </w:rPr>
        <w:t xml:space="preserve"> </w:t>
      </w:r>
      <w:proofErr w:type="spellEnd"/>
      <w:r w:rsidR="00130408">
        <w:rPr>
          <w:lang w:val="es-ES_tradnl"/>
        </w:rPr>
        <w:t>4G LTE (SIM incluida)</w:t>
      </w:r>
    </w:p>
    <w:p w14:paraId="74DF5D5C" w14:textId="46CE9576" w:rsidR="00130408" w:rsidRDefault="00B45702" w:rsidP="00130408">
      <w:pPr>
        <w:pStyle w:val="Standaard1"/>
        <w:numPr>
          <w:ilvl w:val="0"/>
          <w:numId w:val="37"/>
        </w:numPr>
      </w:pPr>
      <w:r>
        <w:rPr>
          <w:lang w:val="es-ES_tradnl"/>
        </w:rPr>
        <w:t xml:space="preserve">Un </w:t>
      </w:r>
      <w:r>
        <w:rPr>
          <w:b/>
          <w:bCs/>
          <w:lang w:val="es-ES_tradnl"/>
        </w:rPr>
        <w:t>mecanismo de ce</w:t>
      </w:r>
      <w:r w:rsidR="00130408">
        <w:rPr>
          <w:b/>
          <w:bCs/>
          <w:lang w:val="es-ES_tradnl"/>
        </w:rPr>
        <w:t xml:space="preserve">rradura de puerta </w:t>
      </w:r>
      <w:r w:rsidR="00130408">
        <w:rPr>
          <w:lang w:val="es-ES_tradnl"/>
        </w:rPr>
        <w:t>integrada conectada al PC</w:t>
      </w:r>
      <w:r>
        <w:rPr>
          <w:lang w:val="es-ES_tradnl"/>
        </w:rPr>
        <w:t xml:space="preserve"> </w:t>
      </w:r>
      <w:r w:rsidR="00130408">
        <w:rPr>
          <w:lang w:val="es-ES_tradnl"/>
        </w:rPr>
        <w:br/>
      </w:r>
    </w:p>
    <w:p w14:paraId="380D7D58" w14:textId="77777777" w:rsidR="00130408" w:rsidRDefault="00130408" w:rsidP="00130408">
      <w:pPr>
        <w:pStyle w:val="Standaard1"/>
      </w:pPr>
      <w:r>
        <w:rPr>
          <w:lang w:val="es-ES_tradnl"/>
        </w:rPr>
        <w:t>Aplicaciones, software e integraciones</w:t>
      </w:r>
    </w:p>
    <w:p w14:paraId="788E7A99" w14:textId="3BBA4769" w:rsidR="00130408" w:rsidRDefault="00130408" w:rsidP="00130408">
      <w:pPr>
        <w:pStyle w:val="Standaard1"/>
      </w:pPr>
      <w:r>
        <w:rPr>
          <w:lang w:val="es-ES_tradnl"/>
        </w:rPr>
        <w:t xml:space="preserve">El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w:t>
      </w:r>
      <w:r w:rsidR="00B45702">
        <w:rPr>
          <w:lang w:val="es-ES_tradnl"/>
        </w:rPr>
        <w:t>incluye las siguientes funcionalidades</w:t>
      </w:r>
      <w:r>
        <w:rPr>
          <w:lang w:val="es-ES_tradnl"/>
        </w:rPr>
        <w:t>: </w:t>
      </w:r>
    </w:p>
    <w:p w14:paraId="0D02336D" w14:textId="77777777" w:rsidR="00130408" w:rsidRDefault="00130408" w:rsidP="00130408">
      <w:pPr>
        <w:pStyle w:val="Standaard1"/>
        <w:numPr>
          <w:ilvl w:val="0"/>
          <w:numId w:val="38"/>
        </w:numPr>
      </w:pPr>
      <w:r>
        <w:rPr>
          <w:lang w:val="es-ES_tradnl"/>
        </w:rPr>
        <w:t>Recibos por SMS</w:t>
      </w:r>
    </w:p>
    <w:p w14:paraId="287B892F" w14:textId="77777777" w:rsidR="00130408" w:rsidRDefault="00130408" w:rsidP="00130408">
      <w:pPr>
        <w:pStyle w:val="Standaard1"/>
        <w:numPr>
          <w:ilvl w:val="0"/>
          <w:numId w:val="38"/>
        </w:numPr>
      </w:pPr>
      <w:r>
        <w:rPr>
          <w:lang w:val="es-ES_tradnl"/>
        </w:rPr>
        <w:t>Transacciones sin tarjeta presente</w:t>
      </w:r>
    </w:p>
    <w:p w14:paraId="264A8679" w14:textId="77777777" w:rsidR="00130408" w:rsidRDefault="00130408" w:rsidP="00130408">
      <w:pPr>
        <w:pStyle w:val="Standaard1"/>
        <w:numPr>
          <w:ilvl w:val="0"/>
          <w:numId w:val="38"/>
        </w:numPr>
      </w:pPr>
      <w:r>
        <w:rPr>
          <w:lang w:val="es-ES_tradnl"/>
        </w:rPr>
        <w:t xml:space="preserve">Pagos móviles con Visa, MasterCard, Amex, </w:t>
      </w:r>
      <w:proofErr w:type="spellStart"/>
      <w:r>
        <w:rPr>
          <w:lang w:val="es-ES_tradnl"/>
        </w:rPr>
        <w:t>Discover</w:t>
      </w:r>
      <w:proofErr w:type="spellEnd"/>
      <w:r>
        <w:rPr>
          <w:lang w:val="es-ES_tradnl"/>
        </w:rPr>
        <w:t xml:space="preserve"> (solo EE. UU.)</w:t>
      </w:r>
    </w:p>
    <w:p w14:paraId="1415A4DB" w14:textId="52A230B7" w:rsidR="00130408" w:rsidRDefault="00B45702" w:rsidP="00130408">
      <w:pPr>
        <w:pStyle w:val="Standaard1"/>
        <w:numPr>
          <w:ilvl w:val="0"/>
          <w:numId w:val="38"/>
        </w:numPr>
      </w:pPr>
      <w:r>
        <w:rPr>
          <w:lang w:val="es-ES_tradnl"/>
        </w:rPr>
        <w:t>Pagos con b</w:t>
      </w:r>
      <w:r w:rsidR="00130408">
        <w:rPr>
          <w:lang w:val="es-ES_tradnl"/>
        </w:rPr>
        <w:t xml:space="preserve">illeteras digitales </w:t>
      </w:r>
      <w:r>
        <w:rPr>
          <w:lang w:val="es-ES_tradnl"/>
        </w:rPr>
        <w:t>(</w:t>
      </w:r>
      <w:proofErr w:type="spellStart"/>
      <w:r w:rsidR="00130408">
        <w:rPr>
          <w:lang w:val="es-ES_tradnl"/>
        </w:rPr>
        <w:t>AppleID</w:t>
      </w:r>
      <w:proofErr w:type="spellEnd"/>
      <w:r w:rsidR="00130408">
        <w:rPr>
          <w:lang w:val="es-ES_tradnl"/>
        </w:rPr>
        <w:t xml:space="preserve"> y </w:t>
      </w:r>
      <w:proofErr w:type="spellStart"/>
      <w:r w:rsidR="00130408">
        <w:rPr>
          <w:lang w:val="es-ES_tradnl"/>
        </w:rPr>
        <w:t>GooglePay</w:t>
      </w:r>
      <w:proofErr w:type="spellEnd"/>
      <w:r>
        <w:rPr>
          <w:lang w:val="es-ES_tradnl"/>
        </w:rPr>
        <w:t>)</w:t>
      </w:r>
    </w:p>
    <w:p w14:paraId="1D621152" w14:textId="5050EA98" w:rsidR="00130408" w:rsidRDefault="00130408" w:rsidP="00130408">
      <w:pPr>
        <w:pStyle w:val="Standaard1"/>
        <w:numPr>
          <w:ilvl w:val="0"/>
          <w:numId w:val="38"/>
        </w:numPr>
      </w:pPr>
      <w:r>
        <w:rPr>
          <w:lang w:val="es-ES_tradnl"/>
        </w:rPr>
        <w:lastRenderedPageBreak/>
        <w:t xml:space="preserve">Compatible con </w:t>
      </w:r>
      <w:r w:rsidR="00B45702">
        <w:rPr>
          <w:lang w:val="es-ES_tradnl"/>
        </w:rPr>
        <w:t xml:space="preserve">365 </w:t>
      </w:r>
      <w:proofErr w:type="spellStart"/>
      <w:r>
        <w:rPr>
          <w:lang w:val="es-ES_tradnl"/>
        </w:rPr>
        <w:t>Connected</w:t>
      </w:r>
      <w:proofErr w:type="spellEnd"/>
      <w:r>
        <w:rPr>
          <w:lang w:val="es-ES_tradnl"/>
        </w:rPr>
        <w:t xml:space="preserve"> Campus</w:t>
      </w:r>
      <w:r>
        <w:rPr>
          <w:lang w:val="es-ES_tradnl"/>
        </w:rPr>
        <w:br/>
      </w:r>
    </w:p>
    <w:p w14:paraId="563F2D43" w14:textId="44D53BBD" w:rsidR="00130408" w:rsidRDefault="00B45702" w:rsidP="00130408">
      <w:pPr>
        <w:pStyle w:val="Standaard1"/>
      </w:pPr>
      <w:proofErr w:type="spellStart"/>
      <w:r>
        <w:rPr>
          <w:b/>
          <w:bCs/>
          <w:lang w:val="es-ES_tradnl"/>
        </w:rPr>
        <w:t>Cooler</w:t>
      </w:r>
      <w:proofErr w:type="spellEnd"/>
      <w:r>
        <w:rPr>
          <w:b/>
          <w:bCs/>
          <w:lang w:val="es-ES_tradnl"/>
        </w:rPr>
        <w:t xml:space="preserve"> </w:t>
      </w:r>
      <w:proofErr w:type="spellStart"/>
      <w:r>
        <w:rPr>
          <w:b/>
          <w:bCs/>
          <w:lang w:val="es-ES_tradnl"/>
        </w:rPr>
        <w:t>Vision</w:t>
      </w:r>
      <w:proofErr w:type="spellEnd"/>
      <w:r w:rsidR="00130408">
        <w:rPr>
          <w:b/>
          <w:bCs/>
          <w:lang w:val="es-ES_tradnl"/>
        </w:rPr>
        <w:t xml:space="preserve"> Express actualmente no </w:t>
      </w:r>
      <w:r>
        <w:rPr>
          <w:b/>
          <w:bCs/>
          <w:lang w:val="es-ES_tradnl"/>
        </w:rPr>
        <w:t>ofrece</w:t>
      </w:r>
      <w:r w:rsidR="00130408">
        <w:rPr>
          <w:b/>
          <w:bCs/>
          <w:lang w:val="es-ES_tradnl"/>
        </w:rPr>
        <w:t xml:space="preserve"> funcionalidad </w:t>
      </w:r>
      <w:r>
        <w:rPr>
          <w:b/>
          <w:bCs/>
          <w:lang w:val="es-ES_tradnl"/>
        </w:rPr>
        <w:t>sin conexión a internet</w:t>
      </w:r>
      <w:r w:rsidR="00130408">
        <w:rPr>
          <w:b/>
          <w:bCs/>
          <w:lang w:val="es-ES_tradnl"/>
        </w:rPr>
        <w:t>.</w:t>
      </w:r>
      <w:r w:rsidR="00130408">
        <w:rPr>
          <w:lang w:val="es-ES_tradnl"/>
        </w:rPr>
        <w:br/>
      </w:r>
    </w:p>
    <w:p w14:paraId="50B83F34" w14:textId="51BA2B51" w:rsidR="00130408" w:rsidRDefault="00130408" w:rsidP="00130408">
      <w:pPr>
        <w:pStyle w:val="Standaard1"/>
      </w:pPr>
      <w:r>
        <w:rPr>
          <w:lang w:val="es-ES_tradnl"/>
        </w:rPr>
        <w:t xml:space="preserve">Montaje del kit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en un </w:t>
      </w:r>
      <w:r w:rsidR="00B45702">
        <w:rPr>
          <w:lang w:val="es-ES_tradnl"/>
        </w:rPr>
        <w:t>Enfriador</w:t>
      </w:r>
    </w:p>
    <w:p w14:paraId="475D7BE4" w14:textId="5A253410" w:rsidR="00130408" w:rsidRDefault="00130408" w:rsidP="00130408">
      <w:pPr>
        <w:pStyle w:val="Standaard1"/>
      </w:pPr>
      <w:r>
        <w:rPr>
          <w:lang w:val="es-ES_tradnl"/>
        </w:rPr>
        <w:t xml:space="preserve">Para obtener instrucciones sobre la instalación del kit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en un </w:t>
      </w:r>
      <w:r w:rsidR="00B45702">
        <w:rPr>
          <w:lang w:val="es-ES_tradnl"/>
        </w:rPr>
        <w:t>Enfriador</w:t>
      </w:r>
      <w:r>
        <w:rPr>
          <w:lang w:val="es-ES_tradnl"/>
        </w:rPr>
        <w:t>, consulte el artículo </w:t>
      </w:r>
      <w:proofErr w:type="spellStart"/>
      <w:r>
        <w:fldChar w:fldCharType="begin"/>
      </w:r>
      <w:r>
        <w:instrText>HYPERLINK "https://help.365retailmarkets.com/hc/en-us/articles/30451831877655"</w:instrText>
      </w:r>
      <w:r>
        <w:fldChar w:fldCharType="separate"/>
      </w:r>
      <w:r>
        <w:rPr>
          <w:b/>
          <w:bCs/>
          <w:color w:val="467886"/>
          <w:u w:val="single"/>
          <w:lang w:val="es-ES_tradnl"/>
        </w:rPr>
        <w:t>Cooler</w:t>
      </w:r>
      <w:proofErr w:type="spellEnd"/>
      <w:r>
        <w:rPr>
          <w:b/>
          <w:bCs/>
          <w:color w:val="467886"/>
          <w:u w:val="single"/>
          <w:lang w:val="es-ES_tradnl"/>
        </w:rPr>
        <w:t xml:space="preserve"> </w:t>
      </w:r>
      <w:proofErr w:type="spellStart"/>
      <w:r>
        <w:rPr>
          <w:b/>
          <w:bCs/>
          <w:color w:val="467886"/>
          <w:u w:val="single"/>
          <w:lang w:val="es-ES_tradnl"/>
        </w:rPr>
        <w:t>Vision</w:t>
      </w:r>
      <w:proofErr w:type="spellEnd"/>
      <w:r>
        <w:rPr>
          <w:b/>
          <w:bCs/>
          <w:color w:val="467886"/>
          <w:u w:val="single"/>
          <w:lang w:val="es-ES_tradnl"/>
        </w:rPr>
        <w:t xml:space="preserve"> Express - Instalación</w:t>
      </w:r>
      <w:r>
        <w:rPr>
          <w:b/>
          <w:bCs/>
          <w:color w:val="467886"/>
          <w:u w:val="single"/>
          <w:lang w:val="es-ES_tradnl"/>
        </w:rPr>
        <w:fldChar w:fldCharType="end"/>
      </w:r>
      <w:r>
        <w:rPr>
          <w:lang w:val="es-ES_tradnl"/>
        </w:rPr>
        <w:t>.</w:t>
      </w:r>
      <w:r>
        <w:rPr>
          <w:lang w:val="es-ES_tradnl"/>
        </w:rPr>
        <w:br/>
      </w:r>
    </w:p>
    <w:p w14:paraId="6866B709" w14:textId="77777777" w:rsidR="00130408" w:rsidRDefault="00130408" w:rsidP="00130408">
      <w:pPr>
        <w:pStyle w:val="Standaard1"/>
      </w:pPr>
      <w:r>
        <w:rPr>
          <w:lang w:val="es-ES_tradnl"/>
        </w:rPr>
        <w:t>Aprovisionamiento</w:t>
      </w:r>
    </w:p>
    <w:p w14:paraId="4788D2F9" w14:textId="77777777" w:rsidR="00130408" w:rsidRDefault="00130408" w:rsidP="00130408">
      <w:pPr>
        <w:pStyle w:val="Standaard1"/>
      </w:pPr>
      <w:r>
        <w:rPr>
          <w:lang w:val="es-ES_tradnl"/>
        </w:rPr>
        <w:t>Este dispositivo actualmente no admite el aprovisionamiento automático. Envíe una solicitud de implementación de ubicación a través del </w:t>
      </w:r>
      <w:hyperlink r:id="rId7" w:history="1">
        <w:r>
          <w:rPr>
            <w:b/>
            <w:bCs/>
            <w:color w:val="467886"/>
            <w:u w:val="single"/>
            <w:lang w:val="es-ES_tradnl"/>
          </w:rPr>
          <w:t>Portal de Solicitudes de Despliegue de S</w:t>
        </w:r>
        <w:r>
          <w:rPr>
            <w:b/>
            <w:bCs/>
            <w:color w:val="467886"/>
            <w:u w:val="single"/>
            <w:lang w:val="es-ES_tradnl"/>
          </w:rPr>
          <w:t>m</w:t>
        </w:r>
        <w:r>
          <w:rPr>
            <w:b/>
            <w:bCs/>
            <w:color w:val="467886"/>
            <w:u w:val="single"/>
            <w:lang w:val="es-ES_tradnl"/>
          </w:rPr>
          <w:t>a</w:t>
        </w:r>
        <w:r>
          <w:rPr>
            <w:b/>
            <w:bCs/>
            <w:color w:val="467886"/>
            <w:u w:val="single"/>
            <w:lang w:val="es-ES_tradnl"/>
          </w:rPr>
          <w:t xml:space="preserve">rt </w:t>
        </w:r>
        <w:proofErr w:type="spellStart"/>
        <w:r>
          <w:rPr>
            <w:b/>
            <w:bCs/>
            <w:color w:val="467886"/>
            <w:u w:val="single"/>
            <w:lang w:val="es-ES_tradnl"/>
          </w:rPr>
          <w:t>Cooler</w:t>
        </w:r>
        <w:proofErr w:type="spellEnd"/>
      </w:hyperlink>
      <w:r>
        <w:rPr>
          <w:lang w:val="es-ES_tradnl"/>
        </w:rPr>
        <w:t xml:space="preserve"> para que el dispositivo sea aprovisionado.</w:t>
      </w:r>
    </w:p>
    <w:p w14:paraId="67127A37" w14:textId="77777777" w:rsidR="00130408" w:rsidRDefault="00130408" w:rsidP="00130408">
      <w:pPr>
        <w:pStyle w:val="Standaard1"/>
      </w:pPr>
      <w:r>
        <w:rPr>
          <w:lang w:val="es-ES_tradnl"/>
        </w:rPr>
        <w:t xml:space="preserve">Esta solicitud normalmente se procesará en </w:t>
      </w:r>
      <w:r>
        <w:rPr>
          <w:b/>
          <w:bCs/>
          <w:lang w:val="es-ES_tradnl"/>
        </w:rPr>
        <w:t>1 a 2 días hábiles</w:t>
      </w:r>
      <w:r>
        <w:rPr>
          <w:lang w:val="es-ES_tradnl"/>
        </w:rPr>
        <w:t>. Una vez procesada la solicitud, se podrá continuar con el proceso de configuración.</w:t>
      </w:r>
    </w:p>
    <w:p w14:paraId="4AE76F10" w14:textId="63F632FE" w:rsidR="00130408" w:rsidRDefault="00130408" w:rsidP="00130408">
      <w:pPr>
        <w:pStyle w:val="Standaard1"/>
      </w:pPr>
      <w:r>
        <w:rPr>
          <w:lang w:val="es-ES_tradnl"/>
        </w:rPr>
        <w:t xml:space="preserve">El despliegue de ubicación es </w:t>
      </w:r>
      <w:r>
        <w:rPr>
          <w:b/>
          <w:bCs/>
          <w:lang w:val="es-ES_tradnl"/>
        </w:rPr>
        <w:t>obligatorio antes del lanzamiento</w:t>
      </w:r>
      <w:r>
        <w:rPr>
          <w:lang w:val="es-ES_tradnl"/>
        </w:rPr>
        <w:t>: si no se presenta una solicitud de despliegue para el dispositivo, pueden producirse errores, como problemas con los pagos y la funcionalidad d</w:t>
      </w:r>
      <w:r w:rsidR="00EA1042">
        <w:rPr>
          <w:lang w:val="es-ES_tradnl"/>
        </w:rPr>
        <w:t>e la unidad</w:t>
      </w:r>
      <w:r>
        <w:rPr>
          <w:lang w:val="es-ES_tradnl"/>
        </w:rPr>
        <w:t>. </w:t>
      </w:r>
      <w:r>
        <w:rPr>
          <w:lang w:val="es-ES_tradnl"/>
        </w:rPr>
        <w:br/>
      </w:r>
    </w:p>
    <w:p w14:paraId="2B9CA5E9" w14:textId="77777777" w:rsidR="00130408" w:rsidRDefault="00130408" w:rsidP="00130408">
      <w:pPr>
        <w:pStyle w:val="Standaard1"/>
      </w:pPr>
      <w:r>
        <w:rPr>
          <w:lang w:val="es-ES_tradnl"/>
        </w:rPr>
        <w:t>Código QR</w:t>
      </w:r>
    </w:p>
    <w:p w14:paraId="3395A11B" w14:textId="30E827D6" w:rsidR="00130408" w:rsidRDefault="00130408" w:rsidP="00130408">
      <w:pPr>
        <w:pStyle w:val="Standaard1"/>
      </w:pPr>
      <w:r>
        <w:rPr>
          <w:lang w:val="es-ES_tradnl"/>
        </w:rPr>
        <w:t xml:space="preserve">Cada código QR generado es </w:t>
      </w:r>
      <w:r>
        <w:rPr>
          <w:b/>
          <w:bCs/>
          <w:lang w:val="es-ES_tradnl"/>
        </w:rPr>
        <w:t xml:space="preserve">único para el dispositivo correspondiente. Cada </w:t>
      </w:r>
      <w:r w:rsidR="00B45702">
        <w:rPr>
          <w:b/>
          <w:bCs/>
          <w:lang w:val="es-ES_tradnl"/>
        </w:rPr>
        <w:t>Enfriador</w:t>
      </w:r>
      <w:r>
        <w:rPr>
          <w:b/>
          <w:bCs/>
          <w:lang w:val="es-ES_tradnl"/>
        </w:rPr>
        <w:t xml:space="preserve"> debe tener su propio código QR.</w:t>
      </w:r>
      <w:r>
        <w:rPr>
          <w:lang w:val="es-ES_tradnl"/>
        </w:rPr>
        <w:t xml:space="preserve"> Para aceptar pagos y habilitar la funcionalidad de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debe colocarse en el </w:t>
      </w:r>
      <w:r w:rsidR="00B45702">
        <w:rPr>
          <w:lang w:val="es-ES_tradnl"/>
        </w:rPr>
        <w:t>Enfriador</w:t>
      </w:r>
      <w:r>
        <w:rPr>
          <w:lang w:val="es-ES_tradnl"/>
        </w:rPr>
        <w:t xml:space="preserve"> un código QR generado por ADM.</w:t>
      </w:r>
    </w:p>
    <w:p w14:paraId="0E524AE6" w14:textId="77777777" w:rsidR="00130408" w:rsidRDefault="00130408" w:rsidP="00130408">
      <w:pPr>
        <w:pStyle w:val="Standaard1"/>
      </w:pPr>
      <w:r>
        <w:rPr>
          <w:lang w:val="es-ES_tradnl"/>
        </w:rPr>
        <w:t xml:space="preserve">Este código QR es </w:t>
      </w:r>
      <w:r>
        <w:rPr>
          <w:b/>
          <w:bCs/>
          <w:lang w:val="es-ES_tradnl"/>
        </w:rPr>
        <w:t>específico del dispositivo</w:t>
      </w:r>
      <w:r>
        <w:rPr>
          <w:lang w:val="es-ES_tradnl"/>
        </w:rPr>
        <w:t xml:space="preserve"> y tiene una URL única que garantiza que las transacciones y la experiencia del usuario sean únicas para ese dispositivo.</w:t>
      </w:r>
      <w:r>
        <w:rPr>
          <w:lang w:val="es-ES_tradnl"/>
        </w:rPr>
        <w:br/>
      </w:r>
    </w:p>
    <w:p w14:paraId="061014FA" w14:textId="77777777" w:rsidR="00130408" w:rsidRDefault="00130408" w:rsidP="00130408">
      <w:pPr>
        <w:pStyle w:val="Standaard1"/>
      </w:pPr>
      <w:r>
        <w:rPr>
          <w:lang w:val="es-ES_tradnl"/>
        </w:rPr>
        <w:lastRenderedPageBreak/>
        <w:t>Generación del código QR</w:t>
      </w:r>
    </w:p>
    <w:p w14:paraId="32016FDF" w14:textId="77777777" w:rsidR="00130408" w:rsidRDefault="00130408" w:rsidP="00130408">
      <w:pPr>
        <w:pStyle w:val="Standaard1"/>
        <w:numPr>
          <w:ilvl w:val="0"/>
          <w:numId w:val="39"/>
        </w:numPr>
      </w:pPr>
      <w:r>
        <w:rPr>
          <w:lang w:val="es-ES_tradnl"/>
        </w:rPr>
        <w:t>Inicie sesión en </w:t>
      </w:r>
      <w:hyperlink r:id="rId8" w:history="1">
        <w:r>
          <w:rPr>
            <w:b/>
            <w:bCs/>
            <w:color w:val="467886"/>
            <w:u w:val="single"/>
            <w:lang w:val="es-ES_tradnl"/>
          </w:rPr>
          <w:t>ADM</w:t>
        </w:r>
      </w:hyperlink>
      <w:r>
        <w:rPr>
          <w:lang w:val="es-ES_tradnl"/>
        </w:rPr>
        <w:t>.</w:t>
      </w:r>
      <w:r>
        <w:rPr>
          <w:lang w:val="es-ES_tradnl"/>
        </w:rPr>
        <w:br/>
      </w:r>
    </w:p>
    <w:p w14:paraId="7C2D8890" w14:textId="77777777" w:rsidR="00130408" w:rsidRDefault="00130408" w:rsidP="00130408">
      <w:pPr>
        <w:pStyle w:val="Standaard1"/>
        <w:numPr>
          <w:ilvl w:val="0"/>
          <w:numId w:val="39"/>
        </w:numPr>
      </w:pPr>
      <w:r>
        <w:rPr>
          <w:lang w:val="es-ES_tradnl"/>
        </w:rPr>
        <w:t xml:space="preserve">Navegue a la </w:t>
      </w:r>
      <w:r>
        <w:rPr>
          <w:b/>
          <w:bCs/>
          <w:lang w:val="es-ES_tradnl"/>
        </w:rPr>
        <w:t xml:space="preserve">ubicación </w:t>
      </w:r>
      <w:r>
        <w:rPr>
          <w:lang w:val="es-ES_tradnl"/>
        </w:rPr>
        <w:t>donde se encuentra el dispositivo.</w:t>
      </w:r>
      <w:r>
        <w:rPr>
          <w:lang w:val="es-ES_tradnl"/>
        </w:rPr>
        <w:br/>
      </w:r>
    </w:p>
    <w:p w14:paraId="79DCF23F" w14:textId="7FF39213" w:rsidR="00130408" w:rsidRDefault="00130408" w:rsidP="00130408">
      <w:pPr>
        <w:pStyle w:val="Standaard1"/>
        <w:numPr>
          <w:ilvl w:val="0"/>
          <w:numId w:val="39"/>
        </w:numPr>
      </w:pPr>
      <w:r>
        <w:rPr>
          <w:lang w:val="es-ES_tradnl"/>
        </w:rPr>
        <w:t xml:space="preserve">Haga clic en </w:t>
      </w:r>
      <w:r>
        <w:rPr>
          <w:b/>
          <w:bCs/>
          <w:lang w:val="es-ES_tradnl"/>
        </w:rPr>
        <w:t>el dispositivo</w:t>
      </w:r>
      <w:r>
        <w:rPr>
          <w:lang w:val="es-ES_tradnl"/>
        </w:rPr>
        <w:t xml:space="preserve"> deseado; esto abrirá la página de </w:t>
      </w:r>
      <w:r>
        <w:rPr>
          <w:b/>
          <w:bCs/>
          <w:lang w:val="es-ES_tradnl"/>
        </w:rPr>
        <w:t>resumen del dispositivo</w:t>
      </w:r>
      <w:r w:rsidR="00EA1042">
        <w:rPr>
          <w:b/>
          <w:bCs/>
          <w:lang w:val="es-ES_tradnl"/>
        </w:rPr>
        <w:t xml:space="preserve"> (</w:t>
      </w:r>
      <w:proofErr w:type="spellStart"/>
      <w:r w:rsidR="00EA1042">
        <w:rPr>
          <w:b/>
          <w:bCs/>
          <w:lang w:val="es-ES_tradnl"/>
        </w:rPr>
        <w:t>Device</w:t>
      </w:r>
      <w:proofErr w:type="spellEnd"/>
      <w:r w:rsidR="00EA1042">
        <w:rPr>
          <w:b/>
          <w:bCs/>
          <w:lang w:val="es-ES_tradnl"/>
        </w:rPr>
        <w:t xml:space="preserve"> </w:t>
      </w:r>
      <w:proofErr w:type="spellStart"/>
      <w:r w:rsidR="00EA1042">
        <w:rPr>
          <w:b/>
          <w:bCs/>
          <w:lang w:val="es-ES_tradnl"/>
        </w:rPr>
        <w:t>Summary</w:t>
      </w:r>
      <w:proofErr w:type="spellEnd"/>
      <w:r w:rsidR="00EA1042">
        <w:rPr>
          <w:b/>
          <w:bCs/>
          <w:lang w:val="es-ES_tradnl"/>
        </w:rPr>
        <w:t>)</w:t>
      </w:r>
      <w:r>
        <w:rPr>
          <w:lang w:val="es-ES_tradnl"/>
        </w:rPr>
        <w:t>.</w:t>
      </w:r>
      <w:r>
        <w:rPr>
          <w:lang w:val="es-ES_tradnl"/>
        </w:rPr>
        <w:br/>
      </w:r>
    </w:p>
    <w:p w14:paraId="2C46577E" w14:textId="77777777" w:rsidR="00130408" w:rsidRDefault="00130408" w:rsidP="00130408">
      <w:pPr>
        <w:pStyle w:val="Standaard1"/>
        <w:numPr>
          <w:ilvl w:val="0"/>
          <w:numId w:val="39"/>
        </w:numPr>
        <w:rPr>
          <w:b/>
        </w:rPr>
      </w:pPr>
      <w:r>
        <w:rPr>
          <w:lang w:val="es-ES_tradnl"/>
        </w:rPr>
        <w:t xml:space="preserve">Seleccione </w:t>
      </w:r>
      <w:r>
        <w:rPr>
          <w:b/>
          <w:bCs/>
          <w:lang w:val="es-ES_tradnl"/>
        </w:rPr>
        <w:t>Generar QR</w:t>
      </w:r>
      <w:r>
        <w:rPr>
          <w:lang w:val="es-ES_tradnl"/>
        </w:rPr>
        <w:t>.</w:t>
      </w:r>
      <w:r>
        <w:rPr>
          <w:lang w:val="es-ES_tradnl"/>
        </w:rPr>
        <w:br/>
      </w:r>
      <w:r>
        <w:rPr>
          <w:lang w:val="es-ES_tradnl"/>
        </w:rPr>
        <w:br/>
      </w:r>
      <w:r>
        <w:rPr>
          <w:b/>
          <w:noProof/>
        </w:rPr>
        <w:drawing>
          <wp:inline distT="0" distB="0" distL="0" distR="0" wp14:anchorId="26BBD8A2" wp14:editId="0F7274A7">
            <wp:extent cx="1470660" cy="525780"/>
            <wp:effectExtent l="0" t="0" r="0" b="0"/>
            <wp:docPr id="12" name="image12.png" descr="ADM - Generar QR"/>
            <wp:cNvGraphicFramePr/>
            <a:graphic xmlns:a="http://schemas.openxmlformats.org/drawingml/2006/main">
              <a:graphicData uri="http://schemas.openxmlformats.org/drawingml/2006/picture">
                <pic:pic xmlns:pic="http://schemas.openxmlformats.org/drawingml/2006/picture">
                  <pic:nvPicPr>
                    <pic:cNvPr id="12" name="image12.png" descr="ADM - Generate QR"/>
                    <pic:cNvPicPr/>
                  </pic:nvPicPr>
                  <pic:blipFill>
                    <a:blip r:embed="rId9"/>
                    <a:stretch>
                      <a:fillRect/>
                    </a:stretch>
                  </pic:blipFill>
                  <pic:spPr>
                    <a:xfrm>
                      <a:off x="0" y="0"/>
                      <a:ext cx="1470660" cy="525780"/>
                    </a:xfrm>
                    <a:prstGeom prst="rect">
                      <a:avLst/>
                    </a:prstGeom>
                  </pic:spPr>
                </pic:pic>
              </a:graphicData>
            </a:graphic>
          </wp:inline>
        </w:drawing>
      </w:r>
    </w:p>
    <w:p w14:paraId="21975950" w14:textId="77777777" w:rsidR="00130408" w:rsidRDefault="00130408" w:rsidP="00130408">
      <w:pPr>
        <w:pStyle w:val="Standaard1"/>
      </w:pPr>
      <w:r>
        <w:rPr>
          <w:b/>
          <w:bCs/>
          <w:lang w:val="es-ES_tradnl"/>
        </w:rPr>
        <w:t>(Haga clic en la imagen para ampliarla)</w:t>
      </w:r>
    </w:p>
    <w:p w14:paraId="464A120D" w14:textId="77777777" w:rsidR="00130408" w:rsidRDefault="00130408" w:rsidP="00130408">
      <w:pPr>
        <w:pStyle w:val="Standaard1"/>
        <w:numPr>
          <w:ilvl w:val="0"/>
          <w:numId w:val="39"/>
        </w:numPr>
      </w:pPr>
      <w:r>
        <w:rPr>
          <w:lang w:val="es-ES_tradnl"/>
        </w:rPr>
        <w:t>Un archivo PDF se guardará en la carpeta de descargas del navegador utilizado. Este PDF contiene el código QR único y ahora se puede imprimir.</w:t>
      </w:r>
      <w:r>
        <w:rPr>
          <w:lang w:val="es-ES_tradnl"/>
        </w:rPr>
        <w:br/>
      </w:r>
      <w:r>
        <w:rPr>
          <w:lang w:val="es-ES_tradnl"/>
        </w:rPr>
        <w:lastRenderedPageBreak/>
        <w:br/>
      </w:r>
      <w:r>
        <w:rPr>
          <w:noProof/>
        </w:rPr>
        <w:drawing>
          <wp:inline distT="0" distB="0" distL="0" distR="0" wp14:anchorId="34F1EE2E" wp14:editId="404B2770">
            <wp:extent cx="2926080" cy="3962400"/>
            <wp:effectExtent l="0" t="0" r="0" b="0"/>
            <wp:docPr id="14" name="image14.png" descr="ADM - Ejemplo de QR para Cooler Vision Express"/>
            <wp:cNvGraphicFramePr/>
            <a:graphic xmlns:a="http://schemas.openxmlformats.org/drawingml/2006/main">
              <a:graphicData uri="http://schemas.openxmlformats.org/drawingml/2006/picture">
                <pic:pic xmlns:pic="http://schemas.openxmlformats.org/drawingml/2006/picture">
                  <pic:nvPicPr>
                    <pic:cNvPr id="14" name="image14.png" descr="ADM - Cooler Vision Express QR Example"/>
                    <pic:cNvPicPr/>
                  </pic:nvPicPr>
                  <pic:blipFill>
                    <a:blip r:embed="rId10"/>
                    <a:stretch>
                      <a:fillRect/>
                    </a:stretch>
                  </pic:blipFill>
                  <pic:spPr>
                    <a:xfrm>
                      <a:off x="0" y="0"/>
                      <a:ext cx="2926080" cy="3962400"/>
                    </a:xfrm>
                    <a:prstGeom prst="rect">
                      <a:avLst/>
                    </a:prstGeom>
                  </pic:spPr>
                </pic:pic>
              </a:graphicData>
            </a:graphic>
          </wp:inline>
        </w:drawing>
      </w:r>
    </w:p>
    <w:p w14:paraId="22A35B36" w14:textId="77777777" w:rsidR="00130408" w:rsidRDefault="00130408" w:rsidP="00130408">
      <w:pPr>
        <w:pStyle w:val="Standaard1"/>
      </w:pPr>
      <w:r>
        <w:rPr>
          <w:lang w:val="es-ES_tradnl"/>
        </w:rPr>
        <w:t>(Haga clic en la imagen para ampliarla)</w:t>
      </w:r>
    </w:p>
    <w:p w14:paraId="6FEEDBF7" w14:textId="7C963B94" w:rsidR="00130408" w:rsidRDefault="00130408" w:rsidP="00130408">
      <w:pPr>
        <w:pStyle w:val="Standaard1"/>
      </w:pPr>
      <w:r>
        <w:rPr>
          <w:lang w:val="es-ES_tradnl"/>
        </w:rPr>
        <w:t xml:space="preserve">El mismo código QR se puede </w:t>
      </w:r>
      <w:r>
        <w:rPr>
          <w:b/>
          <w:bCs/>
          <w:lang w:val="es-ES_tradnl"/>
        </w:rPr>
        <w:t>regenerar en cualquier momento</w:t>
      </w:r>
      <w:r>
        <w:rPr>
          <w:lang w:val="es-ES_tradnl"/>
        </w:rPr>
        <w:t xml:space="preserve"> desde la página de </w:t>
      </w:r>
      <w:r>
        <w:rPr>
          <w:b/>
          <w:bCs/>
          <w:lang w:val="es-ES_tradnl"/>
        </w:rPr>
        <w:t>resumen del dispositivo</w:t>
      </w:r>
      <w:r w:rsidR="00EA1042">
        <w:rPr>
          <w:lang w:val="es-ES_tradnl"/>
        </w:rPr>
        <w:t xml:space="preserve"> </w:t>
      </w:r>
      <w:r w:rsidR="00EA1042">
        <w:rPr>
          <w:b/>
          <w:bCs/>
          <w:lang w:val="es-ES_tradnl"/>
        </w:rPr>
        <w:t>(</w:t>
      </w:r>
      <w:proofErr w:type="spellStart"/>
      <w:r w:rsidR="00EA1042">
        <w:rPr>
          <w:b/>
          <w:bCs/>
          <w:lang w:val="es-ES_tradnl"/>
        </w:rPr>
        <w:t>Device</w:t>
      </w:r>
      <w:proofErr w:type="spellEnd"/>
      <w:r w:rsidR="00EA1042">
        <w:rPr>
          <w:b/>
          <w:bCs/>
          <w:lang w:val="es-ES_tradnl"/>
        </w:rPr>
        <w:t xml:space="preserve"> </w:t>
      </w:r>
      <w:proofErr w:type="spellStart"/>
      <w:r w:rsidR="00EA1042">
        <w:rPr>
          <w:b/>
          <w:bCs/>
          <w:lang w:val="es-ES_tradnl"/>
        </w:rPr>
        <w:t>Summary</w:t>
      </w:r>
      <w:proofErr w:type="spellEnd"/>
      <w:r w:rsidR="00EA1042">
        <w:rPr>
          <w:b/>
          <w:bCs/>
          <w:lang w:val="es-ES_tradnl"/>
        </w:rPr>
        <w:t>)</w:t>
      </w:r>
      <w:r w:rsidR="00EA1042">
        <w:rPr>
          <w:lang w:val="es-ES_tradnl"/>
        </w:rPr>
        <w:t>.</w:t>
      </w:r>
      <w:r>
        <w:rPr>
          <w:lang w:val="es-ES_tradnl"/>
        </w:rPr>
        <w:br/>
      </w:r>
    </w:p>
    <w:p w14:paraId="39797928" w14:textId="02DA0472" w:rsidR="00130408" w:rsidRDefault="00130408" w:rsidP="00130408">
      <w:pPr>
        <w:pStyle w:val="Standaard1"/>
      </w:pPr>
      <w:r>
        <w:rPr>
          <w:lang w:val="es-ES_tradnl"/>
        </w:rPr>
        <w:t xml:space="preserve">Aplicación del código QR al </w:t>
      </w:r>
      <w:r w:rsidR="00B45702">
        <w:rPr>
          <w:lang w:val="es-ES_tradnl"/>
        </w:rPr>
        <w:t>Enfriador</w:t>
      </w:r>
    </w:p>
    <w:p w14:paraId="0429D910" w14:textId="77777777" w:rsidR="00130408" w:rsidRDefault="00130408" w:rsidP="00130408">
      <w:pPr>
        <w:pStyle w:val="Standaard1"/>
        <w:numPr>
          <w:ilvl w:val="0"/>
          <w:numId w:val="40"/>
        </w:numPr>
      </w:pPr>
      <w:r>
        <w:rPr>
          <w:lang w:val="es-ES_tradnl"/>
        </w:rPr>
        <w:lastRenderedPageBreak/>
        <w:t>Genere el código QR e imprímalo según las instrucciones anteriores.</w:t>
      </w:r>
      <w:r>
        <w:rPr>
          <w:lang w:val="es-ES_tradnl"/>
        </w:rPr>
        <w:br/>
      </w:r>
    </w:p>
    <w:p w14:paraId="5478F302" w14:textId="77777777" w:rsidR="00130408" w:rsidRDefault="00130408" w:rsidP="00130408">
      <w:pPr>
        <w:pStyle w:val="Standaard1"/>
        <w:numPr>
          <w:ilvl w:val="0"/>
          <w:numId w:val="40"/>
        </w:numPr>
      </w:pPr>
      <w:r>
        <w:rPr>
          <w:lang w:val="es-ES_tradnl"/>
        </w:rPr>
        <w:t>Imprímalo en papel u otro material deseado (no tiene que ser adhesivo).</w:t>
      </w:r>
      <w:r>
        <w:rPr>
          <w:lang w:val="es-ES_tradnl"/>
        </w:rPr>
        <w:br/>
      </w:r>
    </w:p>
    <w:p w14:paraId="3F0F7668" w14:textId="77777777" w:rsidR="00130408" w:rsidRDefault="00130408" w:rsidP="00130408">
      <w:pPr>
        <w:pStyle w:val="Standaard1"/>
        <w:numPr>
          <w:ilvl w:val="0"/>
          <w:numId w:val="40"/>
        </w:numPr>
      </w:pPr>
      <w:r>
        <w:rPr>
          <w:lang w:val="es-ES_tradnl"/>
        </w:rPr>
        <w:t>Recorte el código QR cuidando los márgenes para no cortar partes del código.</w:t>
      </w:r>
      <w:r>
        <w:rPr>
          <w:lang w:val="es-ES_tradnl"/>
        </w:rPr>
        <w:br/>
      </w:r>
      <w:r>
        <w:rPr>
          <w:lang w:val="es-ES_tradnl"/>
        </w:rPr>
        <w:br/>
      </w:r>
      <w:r>
        <w:rPr>
          <w:noProof/>
        </w:rPr>
        <w:drawing>
          <wp:inline distT="0" distB="0" distL="0" distR="0" wp14:anchorId="1E34CD87" wp14:editId="6ABD85B6">
            <wp:extent cx="2926080" cy="2537460"/>
            <wp:effectExtent l="0" t="0" r="0" b="0"/>
            <wp:docPr id="13" name="image13.png" descr="Cooler Vision Express - Código QR recortado"/>
            <wp:cNvGraphicFramePr/>
            <a:graphic xmlns:a="http://schemas.openxmlformats.org/drawingml/2006/main">
              <a:graphicData uri="http://schemas.openxmlformats.org/drawingml/2006/picture">
                <pic:pic xmlns:pic="http://schemas.openxmlformats.org/drawingml/2006/picture">
                  <pic:nvPicPr>
                    <pic:cNvPr id="13" name="image13.png" descr="Cooler Vision Express - QR Cut"/>
                    <pic:cNvPicPr/>
                  </pic:nvPicPr>
                  <pic:blipFill>
                    <a:blip r:embed="rId11"/>
                    <a:stretch>
                      <a:fillRect/>
                    </a:stretch>
                  </pic:blipFill>
                  <pic:spPr>
                    <a:xfrm>
                      <a:off x="0" y="0"/>
                      <a:ext cx="2926080" cy="2537460"/>
                    </a:xfrm>
                    <a:prstGeom prst="rect">
                      <a:avLst/>
                    </a:prstGeom>
                  </pic:spPr>
                </pic:pic>
              </a:graphicData>
            </a:graphic>
          </wp:inline>
        </w:drawing>
      </w:r>
    </w:p>
    <w:p w14:paraId="4F3E5616" w14:textId="77777777" w:rsidR="00130408" w:rsidRDefault="00130408" w:rsidP="00130408">
      <w:pPr>
        <w:pStyle w:val="Standaard1"/>
      </w:pPr>
      <w:r>
        <w:rPr>
          <w:lang w:val="es-ES_tradnl"/>
        </w:rPr>
        <w:t>(Haga clic en la imagen para ampliarla)</w:t>
      </w:r>
    </w:p>
    <w:p w14:paraId="25796FD2" w14:textId="77777777" w:rsidR="00130408" w:rsidRDefault="00130408" w:rsidP="00130408">
      <w:pPr>
        <w:pStyle w:val="Standaard1"/>
        <w:numPr>
          <w:ilvl w:val="0"/>
          <w:numId w:val="40"/>
        </w:numPr>
      </w:pPr>
      <w:r>
        <w:rPr>
          <w:lang w:val="es-ES_tradnl"/>
        </w:rPr>
        <w:lastRenderedPageBreak/>
        <w:t>Tome la plantilla adhesiva y despegue la parte superior de la etiqueta hasta la mitad.</w:t>
      </w:r>
      <w:r>
        <w:rPr>
          <w:lang w:val="es-ES_tradnl"/>
        </w:rPr>
        <w:br/>
      </w:r>
      <w:r>
        <w:rPr>
          <w:lang w:val="es-ES_tradnl"/>
        </w:rPr>
        <w:br/>
      </w:r>
      <w:r>
        <w:rPr>
          <w:noProof/>
        </w:rPr>
        <w:drawing>
          <wp:inline distT="0" distB="0" distL="0" distR="0" wp14:anchorId="03BF96E0" wp14:editId="680BB73C">
            <wp:extent cx="2926080" cy="2659380"/>
            <wp:effectExtent l="0" t="0" r="0" b="0"/>
            <wp:docPr id="16" name="image16.png" descr="Cooler Vision Express - Retirar la parte posterior de la plantilla"/>
            <wp:cNvGraphicFramePr/>
            <a:graphic xmlns:a="http://schemas.openxmlformats.org/drawingml/2006/main">
              <a:graphicData uri="http://schemas.openxmlformats.org/drawingml/2006/picture">
                <pic:pic xmlns:pic="http://schemas.openxmlformats.org/drawingml/2006/picture">
                  <pic:nvPicPr>
                    <pic:cNvPr id="16" name="image16.png" descr="Cooler Vision Express - Peel Template Back"/>
                    <pic:cNvPicPr/>
                  </pic:nvPicPr>
                  <pic:blipFill>
                    <a:blip r:embed="rId12"/>
                    <a:stretch>
                      <a:fillRect/>
                    </a:stretch>
                  </pic:blipFill>
                  <pic:spPr>
                    <a:xfrm>
                      <a:off x="0" y="0"/>
                      <a:ext cx="2926080" cy="2659380"/>
                    </a:xfrm>
                    <a:prstGeom prst="rect">
                      <a:avLst/>
                    </a:prstGeom>
                  </pic:spPr>
                </pic:pic>
              </a:graphicData>
            </a:graphic>
          </wp:inline>
        </w:drawing>
      </w:r>
    </w:p>
    <w:p w14:paraId="3EC39F5C" w14:textId="77777777" w:rsidR="00130408" w:rsidRDefault="00130408" w:rsidP="00130408">
      <w:pPr>
        <w:pStyle w:val="Standaard1"/>
      </w:pPr>
      <w:r>
        <w:rPr>
          <w:lang w:val="es-ES_tradnl"/>
        </w:rPr>
        <w:t>(Haga clic en la imagen para ampliarla)</w:t>
      </w:r>
    </w:p>
    <w:p w14:paraId="71C55E9E" w14:textId="77777777" w:rsidR="00130408" w:rsidRDefault="00130408" w:rsidP="00130408">
      <w:pPr>
        <w:pStyle w:val="Standaard1"/>
        <w:numPr>
          <w:ilvl w:val="0"/>
          <w:numId w:val="40"/>
        </w:numPr>
      </w:pPr>
      <w:r>
        <w:rPr>
          <w:lang w:val="es-ES_tradnl"/>
        </w:rPr>
        <w:lastRenderedPageBreak/>
        <w:t>Doble y forme la cubierta adhesiva.</w:t>
      </w:r>
      <w:r>
        <w:rPr>
          <w:lang w:val="es-ES_tradnl"/>
        </w:rPr>
        <w:br/>
      </w:r>
      <w:r>
        <w:rPr>
          <w:lang w:val="es-ES_tradnl"/>
        </w:rPr>
        <w:br/>
      </w:r>
      <w:r>
        <w:rPr>
          <w:noProof/>
        </w:rPr>
        <w:drawing>
          <wp:inline distT="0" distB="0" distL="0" distR="0" wp14:anchorId="24816AEA" wp14:editId="13EF5EFD">
            <wp:extent cx="2926080" cy="3886200"/>
            <wp:effectExtent l="0" t="0" r="0" b="0"/>
            <wp:docPr id="15" name="image15.png" descr="Cooler Vision Express - Plantilla doblada"/>
            <wp:cNvGraphicFramePr/>
            <a:graphic xmlns:a="http://schemas.openxmlformats.org/drawingml/2006/main">
              <a:graphicData uri="http://schemas.openxmlformats.org/drawingml/2006/picture">
                <pic:pic xmlns:pic="http://schemas.openxmlformats.org/drawingml/2006/picture">
                  <pic:nvPicPr>
                    <pic:cNvPr id="15" name="image15.png" descr="Cooler Vision Express - Template Folded"/>
                    <pic:cNvPicPr/>
                  </pic:nvPicPr>
                  <pic:blipFill>
                    <a:blip r:embed="rId13"/>
                    <a:stretch>
                      <a:fillRect/>
                    </a:stretch>
                  </pic:blipFill>
                  <pic:spPr>
                    <a:xfrm>
                      <a:off x="0" y="0"/>
                      <a:ext cx="2926080" cy="3886200"/>
                    </a:xfrm>
                    <a:prstGeom prst="rect">
                      <a:avLst/>
                    </a:prstGeom>
                  </pic:spPr>
                </pic:pic>
              </a:graphicData>
            </a:graphic>
          </wp:inline>
        </w:drawing>
      </w:r>
    </w:p>
    <w:p w14:paraId="3BCBB734" w14:textId="77777777" w:rsidR="00130408" w:rsidRDefault="00130408" w:rsidP="00130408">
      <w:pPr>
        <w:pStyle w:val="Standaard1"/>
      </w:pPr>
      <w:r>
        <w:rPr>
          <w:lang w:val="es-ES_tradnl"/>
        </w:rPr>
        <w:t>(Haga clic en la imagen para ampliarla)</w:t>
      </w:r>
    </w:p>
    <w:p w14:paraId="11401DA3" w14:textId="77777777" w:rsidR="00130408" w:rsidRDefault="00130408" w:rsidP="00130408">
      <w:pPr>
        <w:pStyle w:val="Standaard1"/>
        <w:numPr>
          <w:ilvl w:val="0"/>
          <w:numId w:val="40"/>
        </w:numPr>
      </w:pPr>
      <w:r>
        <w:rPr>
          <w:lang w:val="es-ES_tradnl"/>
        </w:rPr>
        <w:lastRenderedPageBreak/>
        <w:t>Coloque el código QR en el espacio vacío designado.</w:t>
      </w:r>
      <w:r>
        <w:rPr>
          <w:lang w:val="es-ES_tradnl"/>
        </w:rPr>
        <w:br/>
      </w:r>
      <w:r>
        <w:rPr>
          <w:lang w:val="es-ES_tradnl"/>
        </w:rPr>
        <w:br/>
      </w:r>
      <w:r>
        <w:rPr>
          <w:noProof/>
        </w:rPr>
        <w:drawing>
          <wp:inline distT="0" distB="0" distL="0" distR="0" wp14:anchorId="611BCA6D" wp14:editId="0231B27C">
            <wp:extent cx="2926080" cy="2659380"/>
            <wp:effectExtent l="0" t="0" r="0" b="0"/>
            <wp:docPr id="18" name="image18.png" descr="Cooler Vision Express - Agregar QR a la plantilla"/>
            <wp:cNvGraphicFramePr/>
            <a:graphic xmlns:a="http://schemas.openxmlformats.org/drawingml/2006/main">
              <a:graphicData uri="http://schemas.openxmlformats.org/drawingml/2006/picture">
                <pic:pic xmlns:pic="http://schemas.openxmlformats.org/drawingml/2006/picture">
                  <pic:nvPicPr>
                    <pic:cNvPr id="18" name="image18.png" descr="Cooler Vision Express - Add QR to Template"/>
                    <pic:cNvPicPr/>
                  </pic:nvPicPr>
                  <pic:blipFill>
                    <a:blip r:embed="rId14"/>
                    <a:stretch>
                      <a:fillRect/>
                    </a:stretch>
                  </pic:blipFill>
                  <pic:spPr>
                    <a:xfrm>
                      <a:off x="0" y="0"/>
                      <a:ext cx="2926080" cy="2659380"/>
                    </a:xfrm>
                    <a:prstGeom prst="rect">
                      <a:avLst/>
                    </a:prstGeom>
                  </pic:spPr>
                </pic:pic>
              </a:graphicData>
            </a:graphic>
          </wp:inline>
        </w:drawing>
      </w:r>
    </w:p>
    <w:p w14:paraId="63BD9E3A" w14:textId="77777777" w:rsidR="00130408" w:rsidRDefault="00130408" w:rsidP="00130408">
      <w:pPr>
        <w:pStyle w:val="Standaard1"/>
      </w:pPr>
      <w:r>
        <w:rPr>
          <w:lang w:val="es-ES_tradnl"/>
        </w:rPr>
        <w:t>(Haga clic en la imagen para ampliarla)</w:t>
      </w:r>
    </w:p>
    <w:p w14:paraId="7C6BF0C2" w14:textId="0ECC08C4" w:rsidR="00130408" w:rsidRDefault="00130408" w:rsidP="00130408">
      <w:pPr>
        <w:pStyle w:val="Standaard1"/>
        <w:numPr>
          <w:ilvl w:val="0"/>
          <w:numId w:val="40"/>
        </w:numPr>
      </w:pPr>
      <w:r>
        <w:rPr>
          <w:lang w:val="es-ES_tradnl"/>
        </w:rPr>
        <w:lastRenderedPageBreak/>
        <w:t xml:space="preserve">Abra la puerta del </w:t>
      </w:r>
      <w:r w:rsidR="00B45702">
        <w:rPr>
          <w:lang w:val="es-ES_tradnl"/>
        </w:rPr>
        <w:t>Enfriador</w:t>
      </w:r>
      <w:r>
        <w:rPr>
          <w:lang w:val="es-ES_tradnl"/>
        </w:rPr>
        <w:t xml:space="preserve"> o gabinete y coloque el adhesivo sin cubierta sobre el vidrio.</w:t>
      </w:r>
      <w:r>
        <w:rPr>
          <w:lang w:val="es-ES_tradnl"/>
        </w:rPr>
        <w:br/>
      </w:r>
      <w:r>
        <w:rPr>
          <w:lang w:val="es-ES_tradnl"/>
        </w:rPr>
        <w:br/>
      </w:r>
      <w:r>
        <w:rPr>
          <w:noProof/>
        </w:rPr>
        <w:drawing>
          <wp:inline distT="0" distB="0" distL="0" distR="0" wp14:anchorId="4798EE54" wp14:editId="50FBD798">
            <wp:extent cx="2926080" cy="3886200"/>
            <wp:effectExtent l="0" t="0" r="0" b="0"/>
            <wp:docPr id="17" name="image17.png" descr="Cooler Vision Express - Pegar plantilla al Cooler"/>
            <wp:cNvGraphicFramePr/>
            <a:graphic xmlns:a="http://schemas.openxmlformats.org/drawingml/2006/main">
              <a:graphicData uri="http://schemas.openxmlformats.org/drawingml/2006/picture">
                <pic:pic xmlns:pic="http://schemas.openxmlformats.org/drawingml/2006/picture">
                  <pic:nvPicPr>
                    <pic:cNvPr id="17" name="image17.png" descr="Cooler Vision Express - Stick Template To Cooler"/>
                    <pic:cNvPicPr/>
                  </pic:nvPicPr>
                  <pic:blipFill>
                    <a:blip r:embed="rId15"/>
                    <a:stretch>
                      <a:fillRect/>
                    </a:stretch>
                  </pic:blipFill>
                  <pic:spPr>
                    <a:xfrm>
                      <a:off x="0" y="0"/>
                      <a:ext cx="2926080" cy="3886200"/>
                    </a:xfrm>
                    <a:prstGeom prst="rect">
                      <a:avLst/>
                    </a:prstGeom>
                  </pic:spPr>
                </pic:pic>
              </a:graphicData>
            </a:graphic>
          </wp:inline>
        </w:drawing>
      </w:r>
    </w:p>
    <w:p w14:paraId="54002C93" w14:textId="77777777" w:rsidR="00130408" w:rsidRDefault="00130408" w:rsidP="00130408">
      <w:pPr>
        <w:pStyle w:val="Standaard1"/>
      </w:pPr>
      <w:r>
        <w:rPr>
          <w:lang w:val="es-ES_tradnl"/>
        </w:rPr>
        <w:t>(Haga clic en la imagen para ampliarla)</w:t>
      </w:r>
    </w:p>
    <w:p w14:paraId="25BAE509" w14:textId="4D3A34E2" w:rsidR="00130408" w:rsidRDefault="00130408" w:rsidP="00130408">
      <w:pPr>
        <w:pStyle w:val="Standaard1"/>
        <w:numPr>
          <w:ilvl w:val="0"/>
          <w:numId w:val="40"/>
        </w:numPr>
      </w:pPr>
      <w:r>
        <w:rPr>
          <w:lang w:val="es-ES_tradnl"/>
        </w:rPr>
        <w:t xml:space="preserve">Presione firmemente y retire el resto de la </w:t>
      </w:r>
      <w:r w:rsidR="00EA1042">
        <w:rPr>
          <w:lang w:val="es-ES_tradnl"/>
        </w:rPr>
        <w:t>cubierta</w:t>
      </w:r>
      <w:r>
        <w:rPr>
          <w:lang w:val="es-ES_tradnl"/>
        </w:rPr>
        <w:t>.</w:t>
      </w:r>
      <w:r>
        <w:rPr>
          <w:lang w:val="es-ES_tradnl"/>
        </w:rPr>
        <w:br/>
      </w:r>
    </w:p>
    <w:p w14:paraId="0DF157C0" w14:textId="77777777" w:rsidR="00130408" w:rsidRDefault="00130408" w:rsidP="00130408">
      <w:pPr>
        <w:pStyle w:val="Standaard1"/>
        <w:numPr>
          <w:ilvl w:val="0"/>
          <w:numId w:val="40"/>
        </w:numPr>
      </w:pPr>
      <w:r>
        <w:rPr>
          <w:lang w:val="es-ES_tradnl"/>
        </w:rPr>
        <w:lastRenderedPageBreak/>
        <w:t>Presione y frote firmemente la calcomanía contra la puerta, eliminando cualquier burbuja de aire.</w:t>
      </w:r>
      <w:r>
        <w:rPr>
          <w:lang w:val="es-ES_tradnl"/>
        </w:rPr>
        <w:br/>
      </w:r>
      <w:r>
        <w:rPr>
          <w:lang w:val="es-ES_tradnl"/>
        </w:rPr>
        <w:br/>
      </w:r>
      <w:r>
        <w:rPr>
          <w:noProof/>
        </w:rPr>
        <w:drawing>
          <wp:inline distT="0" distB="0" distL="0" distR="0" wp14:anchorId="688AD335" wp14:editId="30D59529">
            <wp:extent cx="2926080" cy="3002280"/>
            <wp:effectExtent l="0" t="0" r="0" b="0"/>
            <wp:docPr id="20" name="image20.png" descr="Cooler Vision Express - Plantilla terminada"/>
            <wp:cNvGraphicFramePr/>
            <a:graphic xmlns:a="http://schemas.openxmlformats.org/drawingml/2006/main">
              <a:graphicData uri="http://schemas.openxmlformats.org/drawingml/2006/picture">
                <pic:pic xmlns:pic="http://schemas.openxmlformats.org/drawingml/2006/picture">
                  <pic:nvPicPr>
                    <pic:cNvPr id="20" name="image20.png" descr="Cooler Vision Express - Template Finished"/>
                    <pic:cNvPicPr/>
                  </pic:nvPicPr>
                  <pic:blipFill>
                    <a:blip r:embed="rId16"/>
                    <a:stretch>
                      <a:fillRect/>
                    </a:stretch>
                  </pic:blipFill>
                  <pic:spPr>
                    <a:xfrm>
                      <a:off x="0" y="0"/>
                      <a:ext cx="2926080" cy="3002280"/>
                    </a:xfrm>
                    <a:prstGeom prst="rect">
                      <a:avLst/>
                    </a:prstGeom>
                  </pic:spPr>
                </pic:pic>
              </a:graphicData>
            </a:graphic>
          </wp:inline>
        </w:drawing>
      </w:r>
    </w:p>
    <w:p w14:paraId="7EC00D2E" w14:textId="77777777" w:rsidR="00130408" w:rsidRDefault="00130408" w:rsidP="00130408">
      <w:pPr>
        <w:pStyle w:val="Standaard1"/>
      </w:pPr>
      <w:r>
        <w:rPr>
          <w:lang w:val="es-ES_tradnl"/>
        </w:rPr>
        <w:t>(Haga clic en la imagen para ampliarla)</w:t>
      </w:r>
    </w:p>
    <w:p w14:paraId="28C692E7" w14:textId="77777777" w:rsidR="00130408" w:rsidRDefault="00130408" w:rsidP="00130408">
      <w:pPr>
        <w:pStyle w:val="Standaard1"/>
      </w:pPr>
      <w:r>
        <w:rPr>
          <w:lang w:val="es-ES_tradnl"/>
        </w:rPr>
        <w:t>Configuración del hardware</w:t>
      </w:r>
    </w:p>
    <w:p w14:paraId="64FE5EB0" w14:textId="0928E6A6" w:rsidR="00130408" w:rsidRDefault="00B45702" w:rsidP="00130408">
      <w:pPr>
        <w:pStyle w:val="Standaard1"/>
      </w:pPr>
      <w:proofErr w:type="spellStart"/>
      <w:r>
        <w:rPr>
          <w:lang w:val="es-ES_tradnl"/>
        </w:rPr>
        <w:t>Cooler</w:t>
      </w:r>
      <w:proofErr w:type="spellEnd"/>
      <w:r>
        <w:rPr>
          <w:lang w:val="es-ES_tradnl"/>
        </w:rPr>
        <w:t xml:space="preserve"> </w:t>
      </w:r>
      <w:proofErr w:type="spellStart"/>
      <w:r>
        <w:rPr>
          <w:lang w:val="es-ES_tradnl"/>
        </w:rPr>
        <w:t>Vision</w:t>
      </w:r>
      <w:proofErr w:type="spellEnd"/>
      <w:r w:rsidR="00130408">
        <w:rPr>
          <w:lang w:val="es-ES_tradnl"/>
        </w:rPr>
        <w:t xml:space="preserve"> Express se configurará para su ubicación con la información proporcionada en la solicitud de despliegue antes del envío, e incluirá una calcomanía impresa para colocar en el </w:t>
      </w:r>
      <w:r>
        <w:rPr>
          <w:lang w:val="es-ES_tradnl"/>
        </w:rPr>
        <w:t>Enfriador</w:t>
      </w:r>
      <w:r w:rsidR="00130408">
        <w:rPr>
          <w:lang w:val="es-ES_tradnl"/>
        </w:rPr>
        <w:t>.</w:t>
      </w:r>
    </w:p>
    <w:p w14:paraId="0D837DAD" w14:textId="282847E1" w:rsidR="00130408" w:rsidRDefault="00130408" w:rsidP="00130408">
      <w:pPr>
        <w:pStyle w:val="Standaard1"/>
        <w:numPr>
          <w:ilvl w:val="0"/>
          <w:numId w:val="41"/>
        </w:numPr>
      </w:pPr>
      <w:hyperlink r:id="rId17" w:anchor="h_01JNK8Q90N8XAN1JZ9778DY1ME" w:history="1">
        <w:r>
          <w:rPr>
            <w:b/>
            <w:bCs/>
            <w:color w:val="467886"/>
            <w:u w:val="single"/>
            <w:lang w:val="es-ES_tradnl"/>
          </w:rPr>
          <w:t>Imprima y aplique el código QR</w:t>
        </w:r>
      </w:hyperlink>
      <w:r>
        <w:rPr>
          <w:lang w:val="es-ES_tradnl"/>
        </w:rPr>
        <w:t xml:space="preserve"> al </w:t>
      </w:r>
      <w:r w:rsidR="00B45702">
        <w:rPr>
          <w:lang w:val="es-ES_tradnl"/>
        </w:rPr>
        <w:t>Enfriador</w:t>
      </w:r>
      <w:r>
        <w:rPr>
          <w:lang w:val="es-ES_tradnl"/>
        </w:rPr>
        <w:t>.</w:t>
      </w:r>
      <w:r>
        <w:rPr>
          <w:lang w:val="es-ES_tradnl"/>
        </w:rPr>
        <w:br/>
      </w:r>
    </w:p>
    <w:p w14:paraId="0879135E" w14:textId="67CB9481" w:rsidR="00130408" w:rsidRDefault="00130408" w:rsidP="00130408">
      <w:pPr>
        <w:pStyle w:val="Standaard1"/>
        <w:numPr>
          <w:ilvl w:val="0"/>
          <w:numId w:val="41"/>
        </w:numPr>
      </w:pPr>
      <w:r>
        <w:rPr>
          <w:lang w:val="es-ES_tradnl"/>
        </w:rPr>
        <w:lastRenderedPageBreak/>
        <w:t>Una vez que el</w:t>
      </w:r>
      <w:hyperlink r:id="rId18" w:anchor="h_01JNK9ZK0QQ4JVGBA1K9J0S3TQ" w:history="1">
        <w:r>
          <w:rPr>
            <w:b/>
            <w:bCs/>
            <w:color w:val="467886"/>
            <w:u w:val="single"/>
            <w:lang w:val="es-ES_tradnl"/>
          </w:rPr>
          <w:t xml:space="preserve"> kit </w:t>
        </w:r>
        <w:proofErr w:type="spellStart"/>
        <w:r w:rsidR="00B45702">
          <w:rPr>
            <w:b/>
            <w:bCs/>
            <w:color w:val="467886"/>
            <w:u w:val="single"/>
            <w:lang w:val="es-ES_tradnl"/>
          </w:rPr>
          <w:t>Cooler</w:t>
        </w:r>
        <w:proofErr w:type="spellEnd"/>
        <w:r w:rsidR="00B45702">
          <w:rPr>
            <w:b/>
            <w:bCs/>
            <w:color w:val="467886"/>
            <w:u w:val="single"/>
            <w:lang w:val="es-ES_tradnl"/>
          </w:rPr>
          <w:t xml:space="preserve"> </w:t>
        </w:r>
        <w:proofErr w:type="spellStart"/>
        <w:r w:rsidR="00B45702">
          <w:rPr>
            <w:b/>
            <w:bCs/>
            <w:color w:val="467886"/>
            <w:u w:val="single"/>
            <w:lang w:val="es-ES_tradnl"/>
          </w:rPr>
          <w:t>Vision</w:t>
        </w:r>
        <w:proofErr w:type="spellEnd"/>
        <w:r>
          <w:rPr>
            <w:b/>
            <w:bCs/>
            <w:color w:val="467886"/>
            <w:u w:val="single"/>
            <w:lang w:val="es-ES_tradnl"/>
          </w:rPr>
          <w:t xml:space="preserve"> Express esté instalado</w:t>
        </w:r>
      </w:hyperlink>
      <w:r>
        <w:rPr>
          <w:lang w:val="es-ES_tradnl"/>
        </w:rPr>
        <w:t xml:space="preserve"> en el </w:t>
      </w:r>
      <w:r w:rsidR="00B45702">
        <w:rPr>
          <w:lang w:val="es-ES_tradnl"/>
        </w:rPr>
        <w:t>Enfriador</w:t>
      </w:r>
      <w:r>
        <w:rPr>
          <w:lang w:val="es-ES_tradnl"/>
        </w:rPr>
        <w:t xml:space="preserve">, </w:t>
      </w:r>
      <w:r>
        <w:rPr>
          <w:b/>
          <w:bCs/>
          <w:lang w:val="es-ES_tradnl"/>
        </w:rPr>
        <w:t>encienda</w:t>
      </w:r>
      <w:r>
        <w:rPr>
          <w:lang w:val="es-ES_tradnl"/>
        </w:rPr>
        <w:t xml:space="preserve"> tanto el </w:t>
      </w:r>
      <w:r w:rsidR="00B45702">
        <w:rPr>
          <w:lang w:val="es-ES_tradnl"/>
        </w:rPr>
        <w:t>Enfriador</w:t>
      </w:r>
      <w:r>
        <w:rPr>
          <w:lang w:val="es-ES_tradnl"/>
        </w:rPr>
        <w:t xml:space="preserve"> como el kit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w:t>
      </w:r>
      <w:r>
        <w:rPr>
          <w:lang w:val="es-ES_tradnl"/>
        </w:rPr>
        <w:br/>
      </w:r>
    </w:p>
    <w:p w14:paraId="27E8B57F" w14:textId="77777777" w:rsidR="00130408" w:rsidRDefault="00130408" w:rsidP="00130408">
      <w:pPr>
        <w:pStyle w:val="Standaard1"/>
        <w:numPr>
          <w:ilvl w:val="0"/>
          <w:numId w:val="41"/>
        </w:numPr>
      </w:pPr>
      <w:r>
        <w:rPr>
          <w:lang w:val="es-ES_tradnl"/>
        </w:rPr>
        <w:t>Permita que el sistema se inicie durante 4 a 6 minutos.</w:t>
      </w:r>
      <w:r>
        <w:rPr>
          <w:lang w:val="es-ES_tradnl"/>
        </w:rPr>
        <w:br/>
      </w:r>
    </w:p>
    <w:p w14:paraId="25879365" w14:textId="1863365C" w:rsidR="00130408" w:rsidRDefault="00130408" w:rsidP="00130408">
      <w:pPr>
        <w:pStyle w:val="Standaard1"/>
        <w:numPr>
          <w:ilvl w:val="0"/>
          <w:numId w:val="41"/>
        </w:numPr>
      </w:pPr>
      <w:r>
        <w:rPr>
          <w:b/>
          <w:bCs/>
          <w:lang w:val="es-ES_tradnl"/>
        </w:rPr>
        <w:t xml:space="preserve">El </w:t>
      </w:r>
      <w:r w:rsidR="00EA1042">
        <w:rPr>
          <w:b/>
          <w:bCs/>
          <w:lang w:val="es-ES_tradnl"/>
        </w:rPr>
        <w:t>módem</w:t>
      </w:r>
      <w:r>
        <w:rPr>
          <w:b/>
          <w:bCs/>
          <w:lang w:val="es-ES_tradnl"/>
        </w:rPr>
        <w:t xml:space="preserve"> se conectará automáticamente </w:t>
      </w:r>
      <w:r>
        <w:rPr>
          <w:lang w:val="es-ES_tradnl"/>
        </w:rPr>
        <w:t>a la conexión celular local más adecuada.</w:t>
      </w:r>
      <w:r>
        <w:rPr>
          <w:lang w:val="es-ES_tradnl"/>
        </w:rPr>
        <w:br/>
      </w:r>
      <w:r>
        <w:rPr>
          <w:lang w:val="es-ES_tradnl"/>
        </w:rPr>
        <w:br/>
      </w:r>
    </w:p>
    <w:p w14:paraId="5D2E3D64" w14:textId="1570D371" w:rsidR="00130408" w:rsidRDefault="00130408" w:rsidP="00130408">
      <w:pPr>
        <w:pStyle w:val="Standaard1"/>
        <w:numPr>
          <w:ilvl w:val="1"/>
          <w:numId w:val="41"/>
        </w:numPr>
      </w:pPr>
      <w:r>
        <w:rPr>
          <w:lang w:val="es-ES_tradnl"/>
        </w:rPr>
        <w:t xml:space="preserve">Si se prefiere Ethernet, </w:t>
      </w:r>
      <w:r w:rsidR="00EA1042">
        <w:rPr>
          <w:lang w:val="es-ES_tradnl"/>
        </w:rPr>
        <w:t>se puede</w:t>
      </w:r>
      <w:r>
        <w:rPr>
          <w:lang w:val="es-ES_tradnl"/>
        </w:rPr>
        <w:t xml:space="preserve"> simplemente conectar un cable Ethernet desde la nueva </w:t>
      </w:r>
      <w:r>
        <w:rPr>
          <w:b/>
          <w:bCs/>
          <w:lang w:val="es-ES_tradnl"/>
        </w:rPr>
        <w:t>fuente de internet al puerto WAN</w:t>
      </w:r>
      <w:r>
        <w:rPr>
          <w:lang w:val="es-ES_tradnl"/>
        </w:rPr>
        <w:t xml:space="preserve"> del </w:t>
      </w:r>
      <w:r w:rsidR="00EA1042">
        <w:rPr>
          <w:lang w:val="es-ES_tradnl"/>
        </w:rPr>
        <w:t>módem</w:t>
      </w:r>
      <w:r>
        <w:rPr>
          <w:lang w:val="es-ES_tradnl"/>
        </w:rPr>
        <w:t xml:space="preserve"> en la carcasa trasera. Luego, con otro cable, conecte la </w:t>
      </w:r>
      <w:r>
        <w:rPr>
          <w:b/>
          <w:bCs/>
          <w:lang w:val="es-ES_tradnl"/>
        </w:rPr>
        <w:t>PC a un puerto LAN</w:t>
      </w:r>
      <w:r>
        <w:rPr>
          <w:lang w:val="es-ES_tradnl"/>
        </w:rPr>
        <w:t xml:space="preserve"> del </w:t>
      </w:r>
      <w:r w:rsidR="00EA1042">
        <w:rPr>
          <w:lang w:val="es-ES_tradnl"/>
        </w:rPr>
        <w:t>módem</w:t>
      </w:r>
      <w:r>
        <w:rPr>
          <w:lang w:val="es-ES_tradnl"/>
        </w:rPr>
        <w:t>. </w:t>
      </w:r>
      <w:r>
        <w:rPr>
          <w:lang w:val="es-ES_tradnl"/>
        </w:rPr>
        <w:br/>
      </w:r>
    </w:p>
    <w:p w14:paraId="51F60BE7" w14:textId="5E73AC73" w:rsidR="00130408" w:rsidRDefault="00130408" w:rsidP="00130408">
      <w:pPr>
        <w:pStyle w:val="Standaard1"/>
        <w:numPr>
          <w:ilvl w:val="0"/>
          <w:numId w:val="41"/>
        </w:numPr>
      </w:pPr>
      <w:r>
        <w:rPr>
          <w:lang w:val="es-ES_tradnl"/>
        </w:rPr>
        <w:t xml:space="preserve">Una vez que el </w:t>
      </w:r>
      <w:r>
        <w:rPr>
          <w:b/>
          <w:bCs/>
          <w:lang w:val="es-ES_tradnl"/>
        </w:rPr>
        <w:t>dispositivo haya iniciado</w:t>
      </w:r>
      <w:r>
        <w:rPr>
          <w:lang w:val="es-ES_tradnl"/>
        </w:rPr>
        <w:t xml:space="preserve"> y el </w:t>
      </w:r>
      <w:r w:rsidR="00EA1042">
        <w:rPr>
          <w:b/>
          <w:bCs/>
          <w:lang w:val="es-ES_tradnl"/>
        </w:rPr>
        <w:t>módem</w:t>
      </w:r>
      <w:r>
        <w:rPr>
          <w:b/>
          <w:bCs/>
          <w:lang w:val="es-ES_tradnl"/>
        </w:rPr>
        <w:t xml:space="preserve"> tenga conectividad</w:t>
      </w:r>
      <w:r>
        <w:rPr>
          <w:lang w:val="es-ES_tradnl"/>
        </w:rPr>
        <w:t xml:space="preserve">, el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estará listo para pruebas.</w:t>
      </w:r>
      <w:r>
        <w:rPr>
          <w:lang w:val="es-ES_tradnl"/>
        </w:rPr>
        <w:br/>
      </w:r>
    </w:p>
    <w:p w14:paraId="6733904E" w14:textId="77777777" w:rsidR="00130408" w:rsidRDefault="00130408" w:rsidP="00130408">
      <w:pPr>
        <w:pStyle w:val="Standaard1"/>
        <w:numPr>
          <w:ilvl w:val="0"/>
          <w:numId w:val="41"/>
        </w:numPr>
      </w:pPr>
      <w:r>
        <w:rPr>
          <w:b/>
          <w:bCs/>
          <w:lang w:val="es-ES_tradnl"/>
        </w:rPr>
        <w:t>Escanee el código QR para probar la conexión.</w:t>
      </w:r>
      <w:r>
        <w:rPr>
          <w:lang w:val="es-ES_tradnl"/>
        </w:rPr>
        <w:t xml:space="preserve"> Si la página de pago se carga correctamente, la unidad está correctamente configurada y conectada.</w:t>
      </w:r>
      <w:r>
        <w:rPr>
          <w:lang w:val="es-ES_tradnl"/>
        </w:rPr>
        <w:br/>
      </w:r>
    </w:p>
    <w:p w14:paraId="4033F60C" w14:textId="77777777" w:rsidR="00130408" w:rsidRDefault="00130408" w:rsidP="00130408">
      <w:pPr>
        <w:pStyle w:val="Standaard1"/>
      </w:pPr>
      <w:r>
        <w:rPr>
          <w:lang w:val="es-ES_tradnl"/>
        </w:rPr>
        <w:t>Configuración de esquema/planograma</w:t>
      </w:r>
    </w:p>
    <w:p w14:paraId="247311EA" w14:textId="77777777" w:rsidR="00130408" w:rsidRDefault="00130408" w:rsidP="00130408">
      <w:pPr>
        <w:pStyle w:val="Standaard1"/>
      </w:pPr>
      <w:r>
        <w:rPr>
          <w:lang w:val="es-ES_tradnl"/>
        </w:rPr>
        <w:t>Agregar productos a ADM</w:t>
      </w:r>
    </w:p>
    <w:p w14:paraId="6D82F288" w14:textId="77777777" w:rsidR="00130408" w:rsidRDefault="00130408" w:rsidP="00130408">
      <w:pPr>
        <w:pStyle w:val="Standaard1"/>
      </w:pPr>
      <w:r>
        <w:rPr>
          <w:lang w:val="es-ES_tradnl"/>
        </w:rPr>
        <w:t>Para que los productos estén disponibles en el planograma, primero deben extenderse a la ubicación del dispositivo. </w:t>
      </w:r>
      <w:r>
        <w:rPr>
          <w:lang w:val="es-ES_tradnl"/>
        </w:rPr>
        <w:br/>
        <w:t>Para obtener más información sobre cómo extender un producto, consulte el artículo </w:t>
      </w:r>
      <w:hyperlink r:id="rId19" w:history="1">
        <w:r>
          <w:rPr>
            <w:b/>
            <w:bCs/>
            <w:color w:val="467886"/>
            <w:u w:val="single"/>
            <w:lang w:val="es-ES_tradnl"/>
          </w:rPr>
          <w:t>ADM - Agregar, editar o extender un producto</w:t>
        </w:r>
      </w:hyperlink>
      <w:r>
        <w:rPr>
          <w:lang w:val="es-ES_tradnl"/>
        </w:rPr>
        <w:t>.</w:t>
      </w:r>
      <w:r>
        <w:rPr>
          <w:lang w:val="es-ES_tradnl"/>
        </w:rPr>
        <w:br/>
      </w:r>
    </w:p>
    <w:p w14:paraId="539F31E8" w14:textId="77777777" w:rsidR="00130408" w:rsidRDefault="00130408" w:rsidP="00130408">
      <w:pPr>
        <w:pStyle w:val="Standaard1"/>
      </w:pPr>
      <w:r>
        <w:rPr>
          <w:lang w:val="es-ES_tradnl"/>
        </w:rPr>
        <w:t>Al editar productos en ADM, tenga en cuenta lo siguiente:</w:t>
      </w:r>
    </w:p>
    <w:p w14:paraId="1D4A7DB4" w14:textId="77777777" w:rsidR="00130408" w:rsidRDefault="00130408" w:rsidP="00130408">
      <w:pPr>
        <w:pStyle w:val="Standaard1"/>
      </w:pPr>
      <w:r>
        <w:rPr>
          <w:lang w:val="es-ES_tradnl"/>
        </w:rPr>
        <w:lastRenderedPageBreak/>
        <w:t xml:space="preserve">Al agregar códigos de escaneo adicionales a un producto en ADM, </w:t>
      </w:r>
      <w:r>
        <w:rPr>
          <w:b/>
          <w:bCs/>
          <w:lang w:val="es-ES_tradnl"/>
        </w:rPr>
        <w:t>no elimine ni edite el primer código que se agregó</w:t>
      </w:r>
      <w:r>
        <w:rPr>
          <w:lang w:val="es-ES_tradnl"/>
        </w:rPr>
        <w:t xml:space="preserve">. Eliminar o editar el primer código puede provocar que los productos </w:t>
      </w:r>
      <w:r>
        <w:rPr>
          <w:b/>
          <w:bCs/>
          <w:lang w:val="es-ES_tradnl"/>
        </w:rPr>
        <w:t>no cobren impuestos</w:t>
      </w:r>
      <w:r>
        <w:rPr>
          <w:lang w:val="es-ES_tradnl"/>
        </w:rPr>
        <w:t xml:space="preserve"> o tengan </w:t>
      </w:r>
      <w:r>
        <w:rPr>
          <w:b/>
          <w:bCs/>
          <w:lang w:val="es-ES_tradnl"/>
        </w:rPr>
        <w:t>precios incorrectos</w:t>
      </w:r>
      <w:r>
        <w:rPr>
          <w:lang w:val="es-ES_tradnl"/>
        </w:rPr>
        <w:t>.</w:t>
      </w:r>
    </w:p>
    <w:p w14:paraId="4DC535DC" w14:textId="246C4675" w:rsidR="00130408" w:rsidRDefault="00130408" w:rsidP="00130408">
      <w:pPr>
        <w:pStyle w:val="Standaard1"/>
      </w:pPr>
      <w:r>
        <w:rPr>
          <w:lang w:val="es-ES_tradnl"/>
        </w:rPr>
        <w:br/>
        <w:t>Extensión de productos a</w:t>
      </w:r>
      <w:r w:rsidR="00EA1042">
        <w:rPr>
          <w:lang w:val="es-ES_tradnl"/>
        </w:rPr>
        <w:t>l</w:t>
      </w:r>
      <w:r>
        <w:rPr>
          <w:lang w:val="es-ES_tradnl"/>
        </w:rPr>
        <w:t xml:space="preserve">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desde ADM</w:t>
      </w:r>
    </w:p>
    <w:p w14:paraId="21B0201A" w14:textId="79D7DAFC" w:rsidR="00130408" w:rsidRDefault="00130408" w:rsidP="00130408">
      <w:pPr>
        <w:pStyle w:val="Standaard1"/>
      </w:pPr>
      <w:proofErr w:type="spellStart"/>
      <w:r>
        <w:rPr>
          <w:b/>
          <w:bCs/>
          <w:lang w:val="es-ES_tradnl"/>
        </w:rPr>
        <w:t>Stockwell</w:t>
      </w:r>
      <w:proofErr w:type="spellEnd"/>
      <w:r>
        <w:rPr>
          <w:b/>
          <w:bCs/>
          <w:lang w:val="es-ES_tradnl"/>
        </w:rPr>
        <w:t xml:space="preserve"> </w:t>
      </w:r>
      <w:r>
        <w:rPr>
          <w:lang w:val="es-ES_tradnl"/>
        </w:rPr>
        <w:t xml:space="preserve">es el portal de </w:t>
      </w:r>
      <w:proofErr w:type="spellStart"/>
      <w:r w:rsidR="00EA1042">
        <w:rPr>
          <w:lang w:val="es-ES_tradnl"/>
        </w:rPr>
        <w:t>backend</w:t>
      </w:r>
      <w:proofErr w:type="spellEnd"/>
      <w:r w:rsidR="00EA1042">
        <w:rPr>
          <w:lang w:val="es-ES_tradnl"/>
        </w:rPr>
        <w:t xml:space="preserve"> </w:t>
      </w:r>
      <w:r>
        <w:rPr>
          <w:lang w:val="es-ES_tradnl"/>
        </w:rPr>
        <w:t>de</w:t>
      </w:r>
      <w:r w:rsidR="00EA1042">
        <w:rPr>
          <w:lang w:val="es-ES_tradnl"/>
        </w:rPr>
        <w:t>l</w:t>
      </w:r>
      <w:r>
        <w:rPr>
          <w:lang w:val="es-ES_tradnl"/>
        </w:rPr>
        <w:t xml:space="preserve"> </w:t>
      </w:r>
      <w:proofErr w:type="spellStart"/>
      <w:r>
        <w:rPr>
          <w:lang w:val="es-ES_tradnl"/>
        </w:rPr>
        <w:t>Cooler</w:t>
      </w:r>
      <w:proofErr w:type="spellEnd"/>
      <w:r>
        <w:rPr>
          <w:lang w:val="es-ES_tradnl"/>
        </w:rPr>
        <w:t xml:space="preserve"> </w:t>
      </w:r>
      <w:proofErr w:type="spellStart"/>
      <w:r>
        <w:rPr>
          <w:lang w:val="es-ES_tradnl"/>
        </w:rPr>
        <w:t>Vision</w:t>
      </w:r>
      <w:proofErr w:type="spellEnd"/>
      <w:r>
        <w:rPr>
          <w:lang w:val="es-ES_tradnl"/>
        </w:rPr>
        <w:t xml:space="preserve"> Express.</w:t>
      </w:r>
    </w:p>
    <w:p w14:paraId="7CCC3D7D" w14:textId="614983ED" w:rsidR="00130408" w:rsidRDefault="00130408" w:rsidP="00130408">
      <w:pPr>
        <w:pStyle w:val="Standaard1"/>
        <w:numPr>
          <w:ilvl w:val="0"/>
          <w:numId w:val="31"/>
        </w:numPr>
      </w:pPr>
      <w:r>
        <w:rPr>
          <w:lang w:val="es-ES_tradnl"/>
        </w:rPr>
        <w:t xml:space="preserve">El primer paso para agregar productos al esquema es asegurarse de que se hayan extendido a la ubicación en </w:t>
      </w:r>
      <w:r>
        <w:rPr>
          <w:b/>
          <w:bCs/>
          <w:lang w:val="es-ES_tradnl"/>
        </w:rPr>
        <w:t>ADM</w:t>
      </w:r>
      <w:r>
        <w:rPr>
          <w:lang w:val="es-ES_tradnl"/>
        </w:rPr>
        <w:t>. Consulte el artículo </w:t>
      </w:r>
      <w:hyperlink r:id="rId20" w:history="1">
        <w:r>
          <w:rPr>
            <w:b/>
            <w:bCs/>
            <w:color w:val="467886"/>
            <w:u w:val="single"/>
            <w:lang w:val="es-ES_tradnl"/>
          </w:rPr>
          <w:t>Agregar, editar o extender u</w:t>
        </w:r>
        <w:r>
          <w:rPr>
            <w:b/>
            <w:bCs/>
            <w:color w:val="467886"/>
            <w:u w:val="single"/>
            <w:lang w:val="es-ES_tradnl"/>
          </w:rPr>
          <w:t>n</w:t>
        </w:r>
        <w:r>
          <w:rPr>
            <w:b/>
            <w:bCs/>
            <w:color w:val="467886"/>
            <w:u w:val="single"/>
            <w:lang w:val="es-ES_tradnl"/>
          </w:rPr>
          <w:t xml:space="preserve"> producto</w:t>
        </w:r>
      </w:hyperlink>
      <w:r>
        <w:rPr>
          <w:lang w:val="es-ES_tradnl"/>
        </w:rPr>
        <w:t xml:space="preserve"> para obtener más detalles sobre el proceso. Tenga en cuenta </w:t>
      </w:r>
      <w:proofErr w:type="gramStart"/>
      <w:r>
        <w:rPr>
          <w:lang w:val="es-ES_tradnl"/>
        </w:rPr>
        <w:t>que</w:t>
      </w:r>
      <w:proofErr w:type="gramEnd"/>
      <w:r>
        <w:rPr>
          <w:lang w:val="es-ES_tradnl"/>
        </w:rPr>
        <w:t xml:space="preserve"> </w:t>
      </w:r>
      <w:r w:rsidR="00EA1042" w:rsidRPr="00EA1042">
        <w:rPr>
          <w:lang w:val="es-ES_tradnl"/>
        </w:rPr>
        <w:t xml:space="preserve">si se utiliza una integración </w:t>
      </w:r>
      <w:r w:rsidR="00EA1042" w:rsidRPr="00EA1042">
        <w:rPr>
          <w:b/>
          <w:bCs/>
          <w:lang w:val="es-ES_tradnl"/>
        </w:rPr>
        <w:t>VDI</w:t>
      </w:r>
      <w:r w:rsidR="00EA1042" w:rsidRPr="00EA1042">
        <w:rPr>
          <w:lang w:val="es-ES_tradnl"/>
        </w:rPr>
        <w:t xml:space="preserve"> con otro sistema, primero será necesario extender</w:t>
      </w:r>
      <w:r w:rsidR="00EA1042">
        <w:rPr>
          <w:lang w:val="es-ES_tradnl"/>
        </w:rPr>
        <w:t xml:space="preserve"> desde</w:t>
      </w:r>
      <w:r w:rsidR="00EA1042" w:rsidRPr="00EA1042">
        <w:rPr>
          <w:lang w:val="es-ES_tradnl"/>
        </w:rPr>
        <w:t xml:space="preserve"> el sistema principal</w:t>
      </w:r>
      <w:r w:rsidR="00EA1042">
        <w:rPr>
          <w:lang w:val="es-ES_tradnl"/>
        </w:rPr>
        <w:t xml:space="preserve"> hacia la ubicación en </w:t>
      </w:r>
      <w:r w:rsidR="00EA1042" w:rsidRPr="00EA1042">
        <w:rPr>
          <w:b/>
          <w:bCs/>
          <w:lang w:val="es-ES_tradnl"/>
        </w:rPr>
        <w:t>ADM</w:t>
      </w:r>
      <w:r w:rsidR="00EA1042" w:rsidRPr="00EA1042">
        <w:rPr>
          <w:lang w:val="es-ES_tradnl"/>
        </w:rPr>
        <w:t>.</w:t>
      </w:r>
      <w:r>
        <w:rPr>
          <w:lang w:val="es-ES_tradnl"/>
        </w:rPr>
        <w:br/>
      </w:r>
    </w:p>
    <w:p w14:paraId="425FDF84" w14:textId="77777777" w:rsidR="00130408" w:rsidRDefault="00130408" w:rsidP="00130408">
      <w:pPr>
        <w:pStyle w:val="Standaard1"/>
      </w:pPr>
      <w:r>
        <w:rPr>
          <w:lang w:val="es-ES_tradnl"/>
        </w:rPr>
        <w:t xml:space="preserve">Al editar productos en </w:t>
      </w:r>
      <w:r>
        <w:rPr>
          <w:b/>
          <w:bCs/>
          <w:lang w:val="es-ES_tradnl"/>
        </w:rPr>
        <w:t>ADM</w:t>
      </w:r>
      <w:r>
        <w:rPr>
          <w:lang w:val="es-ES_tradnl"/>
        </w:rPr>
        <w:t>, tenga en cuenta lo siguiente:</w:t>
      </w:r>
    </w:p>
    <w:p w14:paraId="730EB593" w14:textId="77777777" w:rsidR="00130408" w:rsidRDefault="00130408" w:rsidP="00130408">
      <w:pPr>
        <w:pStyle w:val="Standaard1"/>
        <w:numPr>
          <w:ilvl w:val="1"/>
          <w:numId w:val="31"/>
        </w:numPr>
      </w:pPr>
      <w:r>
        <w:rPr>
          <w:lang w:val="es-ES_tradnl"/>
        </w:rPr>
        <w:t xml:space="preserve">Al agregar códigos de escaneo adicionales a un producto en </w:t>
      </w:r>
      <w:r>
        <w:rPr>
          <w:b/>
          <w:bCs/>
          <w:lang w:val="es-ES_tradnl"/>
        </w:rPr>
        <w:t>ADM</w:t>
      </w:r>
      <w:r>
        <w:rPr>
          <w:lang w:val="es-ES_tradnl"/>
        </w:rPr>
        <w:t xml:space="preserve">, es </w:t>
      </w:r>
      <w:r>
        <w:rPr>
          <w:b/>
          <w:bCs/>
          <w:lang w:val="es-ES_tradnl"/>
        </w:rPr>
        <w:t xml:space="preserve">fundamental </w:t>
      </w:r>
      <w:r>
        <w:rPr>
          <w:lang w:val="es-ES_tradnl"/>
        </w:rPr>
        <w:t xml:space="preserve">que </w:t>
      </w:r>
      <w:r>
        <w:rPr>
          <w:b/>
          <w:bCs/>
          <w:lang w:val="es-ES_tradnl"/>
        </w:rPr>
        <w:t>no elimine ni edite el primer código agregado</w:t>
      </w:r>
      <w:r>
        <w:rPr>
          <w:lang w:val="es-ES_tradnl"/>
        </w:rPr>
        <w:t xml:space="preserve">. Eliminar o editar el primer código puede hacer que los productos </w:t>
      </w:r>
      <w:r>
        <w:rPr>
          <w:b/>
          <w:bCs/>
          <w:lang w:val="es-ES_tradnl"/>
        </w:rPr>
        <w:t>no cobren impuestos</w:t>
      </w:r>
      <w:r>
        <w:rPr>
          <w:lang w:val="es-ES_tradnl"/>
        </w:rPr>
        <w:t xml:space="preserve"> o tengan </w:t>
      </w:r>
      <w:r>
        <w:rPr>
          <w:b/>
          <w:bCs/>
          <w:lang w:val="es-ES_tradnl"/>
        </w:rPr>
        <w:t>precios incorrectos</w:t>
      </w:r>
      <w:r>
        <w:rPr>
          <w:lang w:val="es-ES_tradnl"/>
        </w:rPr>
        <w:t>.</w:t>
      </w:r>
      <w:r>
        <w:rPr>
          <w:lang w:val="es-ES_tradnl"/>
        </w:rPr>
        <w:br/>
      </w:r>
    </w:p>
    <w:p w14:paraId="1658B474" w14:textId="77777777" w:rsidR="00130408" w:rsidRDefault="00130408" w:rsidP="00130408">
      <w:pPr>
        <w:pStyle w:val="Standaard1"/>
        <w:numPr>
          <w:ilvl w:val="1"/>
          <w:numId w:val="31"/>
        </w:numPr>
      </w:pPr>
      <w:r>
        <w:rPr>
          <w:lang w:val="es-ES_tradnl"/>
        </w:rPr>
        <w:t xml:space="preserve">Una vez que los productos se hayan extendido a la ubicación, desde la pestaña </w:t>
      </w:r>
      <w:r>
        <w:rPr>
          <w:b/>
          <w:bCs/>
          <w:lang w:val="es-ES_tradnl"/>
        </w:rPr>
        <w:t xml:space="preserve">Producto </w:t>
      </w:r>
      <w:r>
        <w:rPr>
          <w:lang w:val="es-ES_tradnl"/>
        </w:rPr>
        <w:t>presione el botón naranja "</w:t>
      </w:r>
      <w:r>
        <w:rPr>
          <w:b/>
          <w:bCs/>
          <w:lang w:val="es-ES_tradnl"/>
        </w:rPr>
        <w:t xml:space="preserve">Enviar catálogo a </w:t>
      </w:r>
      <w:proofErr w:type="spellStart"/>
      <w:r>
        <w:rPr>
          <w:b/>
          <w:bCs/>
          <w:lang w:val="es-ES_tradnl"/>
        </w:rPr>
        <w:t>Stockwell</w:t>
      </w:r>
      <w:proofErr w:type="spellEnd"/>
      <w:r>
        <w:rPr>
          <w:lang w:val="es-ES_tradnl"/>
        </w:rPr>
        <w:t>" para actualizar los productos disponibles.</w:t>
      </w:r>
      <w:r>
        <w:rPr>
          <w:lang w:val="es-ES_tradnl"/>
        </w:rPr>
        <w:br/>
      </w:r>
      <w:r>
        <w:rPr>
          <w:lang w:val="es-ES_tradnl"/>
        </w:rPr>
        <w:br/>
      </w:r>
      <w:r>
        <w:rPr>
          <w:noProof/>
        </w:rPr>
        <w:drawing>
          <wp:inline distT="0" distB="0" distL="0" distR="0" wp14:anchorId="0CC817DF" wp14:editId="73486E8C">
            <wp:extent cx="5760720" cy="1460500"/>
            <wp:effectExtent l="0" t="0" r="0" b="0"/>
            <wp:docPr id="19" name="image19.png" descr="Imagen con texto, fuente, línea, captura de pantall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 name="image19.png" descr="Afbeelding met tekst, Lettertype, lijn, schermopname&#10;&#10;Door AI gegenereerde inhoud is mogelijk onjuist."/>
                    <pic:cNvPicPr/>
                  </pic:nvPicPr>
                  <pic:blipFill>
                    <a:blip r:embed="rId21"/>
                    <a:stretch>
                      <a:fillRect/>
                    </a:stretch>
                  </pic:blipFill>
                  <pic:spPr>
                    <a:xfrm>
                      <a:off x="0" y="0"/>
                      <a:ext cx="5760720" cy="1460500"/>
                    </a:xfrm>
                    <a:prstGeom prst="rect">
                      <a:avLst/>
                    </a:prstGeom>
                  </pic:spPr>
                </pic:pic>
              </a:graphicData>
            </a:graphic>
          </wp:inline>
        </w:drawing>
      </w:r>
    </w:p>
    <w:p w14:paraId="640F76EB" w14:textId="77777777" w:rsidR="00130408" w:rsidRDefault="00130408" w:rsidP="00130408">
      <w:pPr>
        <w:pStyle w:val="Standaard1"/>
      </w:pPr>
      <w:r>
        <w:rPr>
          <w:lang w:val="es-ES_tradnl"/>
        </w:rPr>
        <w:lastRenderedPageBreak/>
        <w:t>(Haga clic en la imagen para ampliarla)</w:t>
      </w:r>
    </w:p>
    <w:p w14:paraId="4051F8BA" w14:textId="77777777" w:rsidR="00130408" w:rsidRDefault="00130408" w:rsidP="00130408">
      <w:pPr>
        <w:pStyle w:val="Standaard1"/>
        <w:numPr>
          <w:ilvl w:val="0"/>
          <w:numId w:val="32"/>
        </w:numPr>
      </w:pPr>
      <w:r>
        <w:rPr>
          <w:lang w:val="es-ES_tradnl"/>
        </w:rPr>
        <w:t>Todos los productos se actualizarán automáticamente cuando el dispositivo realice la siguiente sincronización.</w:t>
      </w:r>
      <w:r>
        <w:rPr>
          <w:lang w:val="es-ES_tradnl"/>
        </w:rPr>
        <w:br/>
      </w:r>
    </w:p>
    <w:p w14:paraId="23BFCBDE" w14:textId="77777777" w:rsidR="00130408" w:rsidRDefault="00130408" w:rsidP="00130408">
      <w:pPr>
        <w:pStyle w:val="Standaard1"/>
      </w:pPr>
      <w:r>
        <w:rPr>
          <w:lang w:val="es-ES_tradnl"/>
        </w:rPr>
        <w:t>Agregar imágenes a los productos del catálogo</w:t>
      </w:r>
    </w:p>
    <w:p w14:paraId="0FFCC464" w14:textId="09F84D2E" w:rsidR="00130408" w:rsidRDefault="000030D7" w:rsidP="00130408">
      <w:pPr>
        <w:pStyle w:val="Standaard1"/>
      </w:pPr>
      <w:r>
        <w:rPr>
          <w:lang w:val="es-ES_tradnl"/>
        </w:rPr>
        <w:t>Se deberán de vincular imágenes</w:t>
      </w:r>
      <w:r w:rsidR="00130408">
        <w:rPr>
          <w:lang w:val="es-ES_tradnl"/>
        </w:rPr>
        <w:t xml:space="preserve"> a todos los productos nuevos que reciba el sitio web de </w:t>
      </w:r>
      <w:proofErr w:type="spellStart"/>
      <w:r w:rsidR="00130408">
        <w:rPr>
          <w:lang w:val="es-ES_tradnl"/>
        </w:rPr>
        <w:t>Stockwell</w:t>
      </w:r>
      <w:proofErr w:type="spellEnd"/>
      <w:r w:rsidR="00130408">
        <w:rPr>
          <w:lang w:val="es-ES_tradnl"/>
        </w:rPr>
        <w:t xml:space="preserve"> desde </w:t>
      </w:r>
      <w:r w:rsidR="00130408">
        <w:rPr>
          <w:b/>
          <w:bCs/>
          <w:lang w:val="es-ES_tradnl"/>
        </w:rPr>
        <w:t>ADM</w:t>
      </w:r>
      <w:r w:rsidR="00130408">
        <w:rPr>
          <w:lang w:val="es-ES_tradnl"/>
        </w:rPr>
        <w:t>. A continuación, se indican los pasos para vincular imágenes a un producto.</w:t>
      </w:r>
    </w:p>
    <w:p w14:paraId="6F06E167" w14:textId="77777777" w:rsidR="00130408" w:rsidRDefault="00130408" w:rsidP="00130408">
      <w:pPr>
        <w:pStyle w:val="Standaard1"/>
        <w:numPr>
          <w:ilvl w:val="0"/>
          <w:numId w:val="33"/>
        </w:numPr>
      </w:pPr>
      <w:r>
        <w:rPr>
          <w:lang w:val="es-ES_tradnl"/>
        </w:rPr>
        <w:t xml:space="preserve">Haga clic en el ícono de las 3 líneas en la esquina superior izquierda del sitio web de </w:t>
      </w:r>
      <w:proofErr w:type="spellStart"/>
      <w:r>
        <w:rPr>
          <w:lang w:val="es-ES_tradnl"/>
        </w:rPr>
        <w:t>Stockwell</w:t>
      </w:r>
      <w:proofErr w:type="spellEnd"/>
      <w:r>
        <w:rPr>
          <w:lang w:val="es-ES_tradnl"/>
        </w:rPr>
        <w:t>.</w:t>
      </w:r>
      <w:r>
        <w:rPr>
          <w:lang w:val="es-ES_tradnl"/>
        </w:rPr>
        <w:br/>
      </w:r>
      <w:r>
        <w:rPr>
          <w:lang w:val="es-ES_tradnl"/>
        </w:rPr>
        <w:br/>
      </w:r>
      <w:r>
        <w:rPr>
          <w:noProof/>
        </w:rPr>
        <w:drawing>
          <wp:inline distT="0" distB="0" distL="0" distR="0" wp14:anchorId="3CC5D4F7" wp14:editId="0C87D4FC">
            <wp:extent cx="5760720" cy="2175510"/>
            <wp:effectExtent l="0" t="0" r="0" b="0"/>
            <wp:docPr id="23" name="image23.png" descr="Imagen con texto, captura de pantalla, fuente, rectángul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3" name="image23.png" descr="Afbeelding met tekst, schermopname, Lettertype, Rechthoek&#10;&#10;Door AI gegenereerde inhoud is mogelijk onjuist."/>
                    <pic:cNvPicPr/>
                  </pic:nvPicPr>
                  <pic:blipFill>
                    <a:blip r:embed="rId22"/>
                    <a:stretch>
                      <a:fillRect/>
                    </a:stretch>
                  </pic:blipFill>
                  <pic:spPr>
                    <a:xfrm>
                      <a:off x="0" y="0"/>
                      <a:ext cx="5760720" cy="2175510"/>
                    </a:xfrm>
                    <a:prstGeom prst="rect">
                      <a:avLst/>
                    </a:prstGeom>
                  </pic:spPr>
                </pic:pic>
              </a:graphicData>
            </a:graphic>
          </wp:inline>
        </w:drawing>
      </w:r>
    </w:p>
    <w:p w14:paraId="76022BA5" w14:textId="77777777" w:rsidR="00130408" w:rsidRDefault="00130408" w:rsidP="00130408">
      <w:pPr>
        <w:pStyle w:val="Standaard1"/>
      </w:pPr>
      <w:r>
        <w:rPr>
          <w:lang w:val="es-ES_tradnl"/>
        </w:rPr>
        <w:t>(Haga clic en la imagen para ampliarla)</w:t>
      </w:r>
    </w:p>
    <w:p w14:paraId="4C514344" w14:textId="4A1ED692" w:rsidR="00130408" w:rsidRDefault="00130408" w:rsidP="00130408">
      <w:pPr>
        <w:pStyle w:val="Standaard1"/>
        <w:numPr>
          <w:ilvl w:val="0"/>
          <w:numId w:val="33"/>
        </w:numPr>
      </w:pPr>
      <w:r>
        <w:rPr>
          <w:lang w:val="es-ES_tradnl"/>
        </w:rPr>
        <w:t>Haga clic en "</w:t>
      </w:r>
      <w:proofErr w:type="spellStart"/>
      <w:r>
        <w:rPr>
          <w:b/>
          <w:bCs/>
          <w:lang w:val="es-ES_tradnl"/>
        </w:rPr>
        <w:t>Items</w:t>
      </w:r>
      <w:proofErr w:type="spellEnd"/>
      <w:r>
        <w:rPr>
          <w:lang w:val="es-ES_tradnl"/>
        </w:rPr>
        <w:t xml:space="preserve">". Aquí es donde se almacenan todos los productos. Cuando se agrega un nuevo producto en ADM, aparecerá automáticamente en la aplicación web de </w:t>
      </w:r>
      <w:proofErr w:type="spellStart"/>
      <w:r>
        <w:rPr>
          <w:lang w:val="es-ES_tradnl"/>
        </w:rPr>
        <w:t>Stockwell</w:t>
      </w:r>
      <w:proofErr w:type="spellEnd"/>
      <w:r>
        <w:rPr>
          <w:lang w:val="es-ES_tradnl"/>
        </w:rPr>
        <w:t xml:space="preserve">. Contacte a </w:t>
      </w:r>
      <w:r w:rsidR="000030D7">
        <w:rPr>
          <w:lang w:val="es-ES_tradnl"/>
        </w:rPr>
        <w:t>nuestro equipo de soporte</w:t>
      </w:r>
      <w:r>
        <w:rPr>
          <w:lang w:val="es-ES_tradnl"/>
        </w:rPr>
        <w:t xml:space="preserve"> si no ve los productos</w:t>
      </w:r>
      <w:r w:rsidR="000030D7">
        <w:rPr>
          <w:lang w:val="es-ES_tradnl"/>
        </w:rPr>
        <w:t>.</w:t>
      </w:r>
    </w:p>
    <w:p w14:paraId="648E57F3" w14:textId="77777777" w:rsidR="00130408" w:rsidRDefault="00130408" w:rsidP="00130408">
      <w:pPr>
        <w:pStyle w:val="Standaard1"/>
        <w:numPr>
          <w:ilvl w:val="0"/>
          <w:numId w:val="33"/>
        </w:numPr>
      </w:pPr>
      <w:r>
        <w:rPr>
          <w:lang w:val="es-ES_tradnl"/>
        </w:rPr>
        <w:t>Haga clic en un producto para ver más detalles.</w:t>
      </w:r>
      <w:r>
        <w:rPr>
          <w:lang w:val="es-ES_tradnl"/>
        </w:rPr>
        <w:br/>
      </w:r>
    </w:p>
    <w:p w14:paraId="43D0F3B9" w14:textId="77777777" w:rsidR="00130408" w:rsidRDefault="00130408" w:rsidP="00130408">
      <w:pPr>
        <w:pStyle w:val="Standaard1"/>
        <w:numPr>
          <w:ilvl w:val="0"/>
          <w:numId w:val="33"/>
        </w:numPr>
      </w:pPr>
      <w:r>
        <w:rPr>
          <w:lang w:val="es-ES_tradnl"/>
        </w:rPr>
        <w:lastRenderedPageBreak/>
        <w:t>Desplácese hacia abajo hasta donde dice "imágenes".</w:t>
      </w:r>
      <w:r>
        <w:rPr>
          <w:lang w:val="es-ES_tradnl"/>
        </w:rPr>
        <w:br/>
      </w:r>
    </w:p>
    <w:p w14:paraId="4222D001" w14:textId="77777777" w:rsidR="00130408" w:rsidRDefault="00130408" w:rsidP="00130408">
      <w:pPr>
        <w:pStyle w:val="Standaard1"/>
        <w:numPr>
          <w:ilvl w:val="0"/>
          <w:numId w:val="33"/>
        </w:numPr>
      </w:pPr>
      <w:r>
        <w:rPr>
          <w:lang w:val="es-ES_tradnl"/>
        </w:rPr>
        <w:t>Haga clic en cualquier opción de imagen: "pequeña", "mediana" o "grande"; todas funcionarán igual.</w:t>
      </w:r>
      <w:r>
        <w:rPr>
          <w:lang w:val="es-ES_tradnl"/>
        </w:rPr>
        <w:br/>
      </w:r>
    </w:p>
    <w:p w14:paraId="4C92A15C" w14:textId="66223F58" w:rsidR="00130408" w:rsidRDefault="00130408" w:rsidP="00130408">
      <w:pPr>
        <w:pStyle w:val="Standaard1"/>
        <w:numPr>
          <w:ilvl w:val="0"/>
          <w:numId w:val="33"/>
        </w:numPr>
      </w:pPr>
      <w:r>
        <w:rPr>
          <w:lang w:val="es-ES_tradnl"/>
        </w:rPr>
        <w:t xml:space="preserve">Cargue la imagen que desea usar para ese producto. </w:t>
      </w:r>
      <w:proofErr w:type="gramStart"/>
      <w:r>
        <w:rPr>
          <w:lang w:val="es-ES_tradnl"/>
        </w:rPr>
        <w:t xml:space="preserve">La imagen </w:t>
      </w:r>
      <w:r w:rsidR="000030D7">
        <w:rPr>
          <w:lang w:val="es-ES_tradnl"/>
        </w:rPr>
        <w:t>deben</w:t>
      </w:r>
      <w:proofErr w:type="gramEnd"/>
      <w:r w:rsidR="000030D7">
        <w:rPr>
          <w:lang w:val="es-ES_tradnl"/>
        </w:rPr>
        <w:t xml:space="preserve"> de</w:t>
      </w:r>
      <w:r>
        <w:rPr>
          <w:lang w:val="es-ES_tradnl"/>
        </w:rPr>
        <w:t xml:space="preserve"> estar en formato </w:t>
      </w:r>
      <w:r>
        <w:rPr>
          <w:b/>
          <w:bCs/>
          <w:lang w:val="es-ES_tradnl"/>
        </w:rPr>
        <w:t>.</w:t>
      </w:r>
      <w:proofErr w:type="spellStart"/>
      <w:r>
        <w:rPr>
          <w:b/>
          <w:bCs/>
          <w:lang w:val="es-ES_tradnl"/>
        </w:rPr>
        <w:t>jpeg</w:t>
      </w:r>
      <w:proofErr w:type="spellEnd"/>
      <w:r>
        <w:rPr>
          <w:lang w:val="es-ES_tradnl"/>
        </w:rPr>
        <w:t xml:space="preserve"> o </w:t>
      </w:r>
      <w:r>
        <w:rPr>
          <w:b/>
          <w:bCs/>
          <w:lang w:val="es-ES_tradnl"/>
        </w:rPr>
        <w:t>.png</w:t>
      </w:r>
      <w:r>
        <w:rPr>
          <w:lang w:val="es-ES_tradnl"/>
        </w:rPr>
        <w:t>.</w:t>
      </w:r>
      <w:r>
        <w:rPr>
          <w:lang w:val="es-ES_tradnl"/>
        </w:rPr>
        <w:br/>
      </w:r>
      <w:r>
        <w:rPr>
          <w:lang w:val="es-ES_tradnl"/>
        </w:rPr>
        <w:br/>
      </w:r>
    </w:p>
    <w:p w14:paraId="30452EF3" w14:textId="17F1057D" w:rsidR="00130408" w:rsidRDefault="00130408" w:rsidP="00130408">
      <w:pPr>
        <w:pStyle w:val="Standaard1"/>
        <w:numPr>
          <w:ilvl w:val="1"/>
          <w:numId w:val="33"/>
        </w:numPr>
      </w:pPr>
      <w:r>
        <w:rPr>
          <w:lang w:val="es-ES_tradnl"/>
        </w:rPr>
        <w:t xml:space="preserve">Las imágenes y dimensiones del producto (incluyendo rotación de producto e imagen) pueden modificarse en la configuración de cada producto individual. Sin embargo, las imágenes deben recortarse </w:t>
      </w:r>
      <w:r w:rsidR="000030D7">
        <w:rPr>
          <w:lang w:val="es-ES_tradnl"/>
        </w:rPr>
        <w:t xml:space="preserve">para incluir únicamente </w:t>
      </w:r>
      <w:r>
        <w:rPr>
          <w:lang w:val="es-ES_tradnl"/>
        </w:rPr>
        <w:t>el empaque del producto antes de cargarlas.</w:t>
      </w:r>
      <w:r>
        <w:rPr>
          <w:lang w:val="es-ES_tradnl"/>
        </w:rPr>
        <w:br/>
      </w:r>
    </w:p>
    <w:p w14:paraId="6926E2A9" w14:textId="77777777" w:rsidR="00130408" w:rsidRDefault="00130408" w:rsidP="00130408">
      <w:pPr>
        <w:pStyle w:val="Standaard1"/>
        <w:numPr>
          <w:ilvl w:val="1"/>
          <w:numId w:val="33"/>
        </w:numPr>
      </w:pPr>
      <w:r>
        <w:rPr>
          <w:lang w:val="es-ES_tradnl"/>
        </w:rPr>
        <w:t>Las dimensiones del producto y otras configuraciones se controlan más fácilmente en la sección de esquema explicada más abajo, en </w:t>
      </w:r>
      <w:hyperlink r:id="rId23" w:anchor="01JJ7R04ZXTB8DN036XATKBMR0" w:history="1">
        <w:r>
          <w:rPr>
            <w:b/>
            <w:bCs/>
            <w:color w:val="467886"/>
            <w:u w:val="single"/>
            <w:lang w:val="es-ES_tradnl"/>
          </w:rPr>
          <w:t>Ajustes de Esquema para Productos</w:t>
        </w:r>
      </w:hyperlink>
      <w:r>
        <w:rPr>
          <w:lang w:val="es-ES_tradnl"/>
        </w:rPr>
        <w:t>.</w:t>
      </w:r>
      <w:r>
        <w:rPr>
          <w:lang w:val="es-ES_tradnl"/>
        </w:rPr>
        <w:br/>
      </w:r>
    </w:p>
    <w:p w14:paraId="13D26B0D" w14:textId="77777777" w:rsidR="00130408" w:rsidRDefault="00130408" w:rsidP="00130408">
      <w:pPr>
        <w:pStyle w:val="Standaard1"/>
        <w:numPr>
          <w:ilvl w:val="1"/>
          <w:numId w:val="33"/>
        </w:numPr>
      </w:pPr>
      <w:r>
        <w:rPr>
          <w:lang w:val="es-ES_tradnl"/>
        </w:rPr>
        <w:t xml:space="preserve">Al subir la </w:t>
      </w:r>
      <w:r>
        <w:rPr>
          <w:b/>
          <w:bCs/>
          <w:lang w:val="es-ES_tradnl"/>
        </w:rPr>
        <w:t>imagen grande</w:t>
      </w:r>
      <w:r>
        <w:rPr>
          <w:lang w:val="es-ES_tradnl"/>
        </w:rPr>
        <w:t xml:space="preserve">, se </w:t>
      </w:r>
      <w:r>
        <w:rPr>
          <w:b/>
          <w:bCs/>
          <w:lang w:val="es-ES_tradnl"/>
        </w:rPr>
        <w:t>completarán automáticamente</w:t>
      </w:r>
      <w:r>
        <w:rPr>
          <w:lang w:val="es-ES_tradnl"/>
        </w:rPr>
        <w:t xml:space="preserve"> las versiones mediana y pequeña. Las dimensiones de la imagen en el esquema se ajustarán según la configuración de dimensiones de cada producto individual. Hacer coincidir la configuración de dimensiones del producto con las dimensiones del empaque y la imagen recortada dará como resultado una representación precisa en el esquema.</w:t>
      </w:r>
      <w:r>
        <w:rPr>
          <w:lang w:val="es-ES_tradnl"/>
        </w:rPr>
        <w:br/>
      </w:r>
      <w:r>
        <w:rPr>
          <w:lang w:val="es-ES_tradnl"/>
        </w:rPr>
        <w:br/>
      </w:r>
      <w:r>
        <w:rPr>
          <w:noProof/>
        </w:rPr>
        <w:drawing>
          <wp:inline distT="0" distB="0" distL="0" distR="0" wp14:anchorId="52028570" wp14:editId="45C5F4E0">
            <wp:extent cx="5760720" cy="1151890"/>
            <wp:effectExtent l="0" t="0" r="0" b="0"/>
            <wp:docPr id="21" name="image21.png" descr="Imagen con captura de pantalla, númer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1" name="image21.png" descr="Afbeelding met schermopname, nummer&#10;&#10;Door AI gegenereerde inhoud is mogelijk onjuist."/>
                    <pic:cNvPicPr/>
                  </pic:nvPicPr>
                  <pic:blipFill>
                    <a:blip r:embed="rId24"/>
                    <a:stretch>
                      <a:fillRect/>
                    </a:stretch>
                  </pic:blipFill>
                  <pic:spPr>
                    <a:xfrm>
                      <a:off x="0" y="0"/>
                      <a:ext cx="5760720" cy="1151890"/>
                    </a:xfrm>
                    <a:prstGeom prst="rect">
                      <a:avLst/>
                    </a:prstGeom>
                  </pic:spPr>
                </pic:pic>
              </a:graphicData>
            </a:graphic>
          </wp:inline>
        </w:drawing>
      </w:r>
    </w:p>
    <w:p w14:paraId="0A619CA8" w14:textId="77777777" w:rsidR="00130408" w:rsidRDefault="00130408" w:rsidP="00130408">
      <w:pPr>
        <w:pStyle w:val="Standaard1"/>
        <w:numPr>
          <w:ilvl w:val="0"/>
          <w:numId w:val="33"/>
        </w:numPr>
      </w:pPr>
      <w:r>
        <w:rPr>
          <w:lang w:val="es-ES_tradnl"/>
        </w:rPr>
        <w:lastRenderedPageBreak/>
        <w:t>Seleccione "</w:t>
      </w:r>
      <w:r>
        <w:rPr>
          <w:b/>
          <w:bCs/>
          <w:lang w:val="es-ES_tradnl"/>
        </w:rPr>
        <w:t>Guardar</w:t>
      </w:r>
      <w:r>
        <w:rPr>
          <w:lang w:val="es-ES_tradnl"/>
        </w:rPr>
        <w:t>" en la esquina superior derecha.</w:t>
      </w:r>
    </w:p>
    <w:p w14:paraId="5DC37EB8" w14:textId="77777777" w:rsidR="00130408" w:rsidRDefault="00130408" w:rsidP="00130408">
      <w:pPr>
        <w:pStyle w:val="Standaard1"/>
      </w:pPr>
      <w:r>
        <w:rPr>
          <w:lang w:val="es-ES_tradnl"/>
        </w:rPr>
        <w:t>No se debe modificar ningún otro campo o información en la página de "Imágenes".</w:t>
      </w:r>
    </w:p>
    <w:p w14:paraId="2FE140B2" w14:textId="30DD1BF6" w:rsidR="00130408" w:rsidRDefault="00130408" w:rsidP="00130408">
      <w:pPr>
        <w:pStyle w:val="Standaard1"/>
      </w:pPr>
      <w:r>
        <w:rPr>
          <w:lang w:val="es-ES_tradnl"/>
        </w:rPr>
        <w:t xml:space="preserve">La adición de productos al planograma/esquema de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puede hacerse una vez que los productos se hayan agregado en ADM y extendido a la ubicación. </w:t>
      </w:r>
      <w:r>
        <w:rPr>
          <w:b/>
          <w:bCs/>
          <w:lang w:val="es-ES_tradnl"/>
        </w:rPr>
        <w:t xml:space="preserve">No edite la información de los productos en el sitio web de </w:t>
      </w:r>
      <w:proofErr w:type="spellStart"/>
      <w:r>
        <w:rPr>
          <w:b/>
          <w:bCs/>
          <w:lang w:val="es-ES_tradnl"/>
        </w:rPr>
        <w:t>Stockwell</w:t>
      </w:r>
      <w:proofErr w:type="spellEnd"/>
      <w:r>
        <w:rPr>
          <w:b/>
          <w:bCs/>
          <w:lang w:val="es-ES_tradnl"/>
        </w:rPr>
        <w:t>.</w:t>
      </w:r>
      <w:r>
        <w:rPr>
          <w:lang w:val="es-ES_tradnl"/>
        </w:rPr>
        <w:t xml:space="preserve"> Toda la gestión de productos se llevará a cabo en ADM o en cualquier software de terceros utilizado para este fin.</w:t>
      </w:r>
      <w:r>
        <w:rPr>
          <w:lang w:val="es-ES_tradnl"/>
        </w:rPr>
        <w:br/>
      </w:r>
    </w:p>
    <w:p w14:paraId="6F7BBD0F" w14:textId="19F79209" w:rsidR="00130408" w:rsidRDefault="00130408" w:rsidP="00130408">
      <w:pPr>
        <w:pStyle w:val="Standaard1"/>
      </w:pPr>
      <w:r>
        <w:rPr>
          <w:lang w:val="es-ES_tradnl"/>
        </w:rPr>
        <w:t xml:space="preserve">Agregar productos al planograma/esquema de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w:t>
      </w:r>
    </w:p>
    <w:p w14:paraId="7910E4D4" w14:textId="77777777" w:rsidR="00130408" w:rsidRDefault="00130408" w:rsidP="00130408">
      <w:pPr>
        <w:pStyle w:val="Standaard1"/>
      </w:pPr>
      <w:r>
        <w:rPr>
          <w:lang w:val="es-ES_tradnl"/>
        </w:rPr>
        <w:t>Acceso y creación del planograma</w:t>
      </w:r>
    </w:p>
    <w:p w14:paraId="182786F0" w14:textId="77777777" w:rsidR="00130408" w:rsidRDefault="00130408" w:rsidP="00130408">
      <w:pPr>
        <w:pStyle w:val="Standaard1"/>
      </w:pPr>
      <w:r>
        <w:rPr>
          <w:b/>
          <w:bCs/>
          <w:lang w:val="es-ES_tradnl"/>
        </w:rPr>
        <w:t>Nota:</w:t>
      </w:r>
      <w:r>
        <w:rPr>
          <w:lang w:val="es-ES_tradnl"/>
        </w:rPr>
        <w:t xml:space="preserve"> El número de estantes en el planograma no se puede cambiar; el valor predeterminado es 5.</w:t>
      </w:r>
    </w:p>
    <w:p w14:paraId="3F706AA5" w14:textId="77777777" w:rsidR="00130408" w:rsidRDefault="00130408" w:rsidP="00130408">
      <w:pPr>
        <w:pStyle w:val="Standaard1"/>
      </w:pPr>
      <w:r>
        <w:rPr>
          <w:lang w:val="es-ES_tradnl"/>
        </w:rPr>
        <w:t>Para que los productos estén disponibles en el planograma, deben extenderse primero a la ubicación del dispositivo. </w:t>
      </w:r>
      <w:r>
        <w:rPr>
          <w:lang w:val="es-ES_tradnl"/>
        </w:rPr>
        <w:br/>
        <w:t>Para obtener más información sobre cómo extender un producto, consulte el artículo </w:t>
      </w:r>
      <w:hyperlink r:id="rId25" w:history="1">
        <w:r>
          <w:rPr>
            <w:b/>
            <w:bCs/>
            <w:color w:val="467886"/>
            <w:u w:val="single"/>
            <w:lang w:val="es-ES_tradnl"/>
          </w:rPr>
          <w:t>ADM - Agregar, editar o extender un producto</w:t>
        </w:r>
      </w:hyperlink>
      <w:r>
        <w:rPr>
          <w:lang w:val="es-ES_tradnl"/>
        </w:rPr>
        <w:t>.</w:t>
      </w:r>
    </w:p>
    <w:p w14:paraId="56B82464" w14:textId="77777777" w:rsidR="00130408" w:rsidRDefault="00130408" w:rsidP="00130408">
      <w:pPr>
        <w:pStyle w:val="Standaard1"/>
        <w:numPr>
          <w:ilvl w:val="0"/>
          <w:numId w:val="34"/>
        </w:numPr>
      </w:pPr>
      <w:r>
        <w:rPr>
          <w:lang w:val="es-ES_tradnl"/>
        </w:rPr>
        <w:t>Inicie sesión en </w:t>
      </w:r>
      <w:hyperlink r:id="rId26" w:history="1">
        <w:r>
          <w:rPr>
            <w:b/>
            <w:bCs/>
            <w:color w:val="467886"/>
            <w:u w:val="single"/>
            <w:lang w:val="es-ES_tradnl"/>
          </w:rPr>
          <w:t>ADM</w:t>
        </w:r>
      </w:hyperlink>
      <w:r>
        <w:rPr>
          <w:b/>
          <w:bCs/>
          <w:lang w:val="es-ES_tradnl"/>
        </w:rPr>
        <w:br/>
      </w:r>
    </w:p>
    <w:p w14:paraId="7158F21B" w14:textId="473E4DB4" w:rsidR="00130408" w:rsidRDefault="00130408" w:rsidP="00130408">
      <w:pPr>
        <w:pStyle w:val="Standaard1"/>
        <w:numPr>
          <w:ilvl w:val="0"/>
          <w:numId w:val="34"/>
        </w:numPr>
      </w:pPr>
      <w:r>
        <w:rPr>
          <w:lang w:val="es-ES_tradnl"/>
        </w:rPr>
        <w:t xml:space="preserve">Seleccione el nombre de la </w:t>
      </w:r>
      <w:r>
        <w:rPr>
          <w:b/>
          <w:bCs/>
          <w:lang w:val="es-ES_tradnl"/>
        </w:rPr>
        <w:t>ubicación</w:t>
      </w:r>
      <w:r w:rsidR="005C617A">
        <w:rPr>
          <w:b/>
          <w:bCs/>
          <w:lang w:val="es-ES_tradnl"/>
        </w:rPr>
        <w:t xml:space="preserve"> (</w:t>
      </w:r>
      <w:proofErr w:type="spellStart"/>
      <w:r w:rsidR="005C617A">
        <w:rPr>
          <w:b/>
          <w:bCs/>
          <w:lang w:val="es-ES_tradnl"/>
        </w:rPr>
        <w:t>Location</w:t>
      </w:r>
      <w:proofErr w:type="spellEnd"/>
      <w:r w:rsidR="005C617A">
        <w:rPr>
          <w:b/>
          <w:bCs/>
          <w:lang w:val="es-ES_tradnl"/>
        </w:rPr>
        <w:t>)</w:t>
      </w:r>
      <w:r>
        <w:rPr>
          <w:b/>
          <w:bCs/>
          <w:lang w:val="es-ES_tradnl"/>
        </w:rPr>
        <w:t xml:space="preserve"> </w:t>
      </w:r>
      <w:r>
        <w:rPr>
          <w:lang w:val="es-ES_tradnl"/>
        </w:rPr>
        <w:t>que desea editar. </w:t>
      </w:r>
      <w:r>
        <w:rPr>
          <w:lang w:val="es-ES_tradnl"/>
        </w:rPr>
        <w:br/>
      </w:r>
    </w:p>
    <w:p w14:paraId="7C4CF795" w14:textId="73FA1658" w:rsidR="00130408" w:rsidRDefault="00130408" w:rsidP="00130408">
      <w:pPr>
        <w:pStyle w:val="Standaard1"/>
        <w:numPr>
          <w:ilvl w:val="0"/>
          <w:numId w:val="34"/>
        </w:numPr>
      </w:pPr>
      <w:r>
        <w:rPr>
          <w:lang w:val="es-ES_tradnl"/>
        </w:rPr>
        <w:t xml:space="preserve">Ahora aparecerá la </w:t>
      </w:r>
      <w:r>
        <w:rPr>
          <w:b/>
          <w:bCs/>
          <w:lang w:val="es-ES_tradnl"/>
        </w:rPr>
        <w:t>página de resumen de la ubicación</w:t>
      </w:r>
      <w:r w:rsidR="005C617A">
        <w:rPr>
          <w:b/>
          <w:bCs/>
          <w:lang w:val="es-ES_tradnl"/>
        </w:rPr>
        <w:t xml:space="preserve"> (</w:t>
      </w:r>
      <w:proofErr w:type="spellStart"/>
      <w:r w:rsidR="005C617A">
        <w:rPr>
          <w:b/>
          <w:bCs/>
          <w:lang w:val="es-ES_tradnl"/>
        </w:rPr>
        <w:t>Location</w:t>
      </w:r>
      <w:proofErr w:type="spellEnd"/>
      <w:r w:rsidR="005C617A">
        <w:rPr>
          <w:b/>
          <w:bCs/>
          <w:lang w:val="es-ES_tradnl"/>
        </w:rPr>
        <w:t xml:space="preserve"> </w:t>
      </w:r>
      <w:proofErr w:type="spellStart"/>
      <w:r w:rsidR="005C617A">
        <w:rPr>
          <w:b/>
          <w:bCs/>
          <w:lang w:val="es-ES_tradnl"/>
        </w:rPr>
        <w:t>Summary</w:t>
      </w:r>
      <w:proofErr w:type="spellEnd"/>
      <w:r w:rsidR="005C617A">
        <w:rPr>
          <w:b/>
          <w:bCs/>
          <w:lang w:val="es-ES_tradnl"/>
        </w:rPr>
        <w:t>)</w:t>
      </w:r>
      <w:r>
        <w:rPr>
          <w:lang w:val="es-ES_tradnl"/>
        </w:rPr>
        <w:t xml:space="preserve">. Desde aquí, seleccione el nombre del </w:t>
      </w:r>
      <w:r>
        <w:rPr>
          <w:b/>
          <w:bCs/>
          <w:lang w:val="es-ES_tradnl"/>
        </w:rPr>
        <w:t xml:space="preserve">dispositivo </w:t>
      </w:r>
      <w:r>
        <w:rPr>
          <w:lang w:val="es-ES_tradnl"/>
        </w:rPr>
        <w:t>que desea editar. </w:t>
      </w:r>
      <w:r>
        <w:rPr>
          <w:lang w:val="es-ES_tradnl"/>
        </w:rPr>
        <w:br/>
      </w:r>
    </w:p>
    <w:p w14:paraId="2FC3000C" w14:textId="77CE8BA3" w:rsidR="00130408" w:rsidRDefault="00130408" w:rsidP="00130408">
      <w:pPr>
        <w:pStyle w:val="Standaard1"/>
        <w:numPr>
          <w:ilvl w:val="0"/>
          <w:numId w:val="34"/>
        </w:numPr>
      </w:pPr>
      <w:r>
        <w:rPr>
          <w:lang w:val="es-ES_tradnl"/>
        </w:rPr>
        <w:lastRenderedPageBreak/>
        <w:t xml:space="preserve">Ahora se mostrará la </w:t>
      </w:r>
      <w:r>
        <w:rPr>
          <w:b/>
          <w:bCs/>
          <w:lang w:val="es-ES_tradnl"/>
        </w:rPr>
        <w:t>página de resumen del dispositivo</w:t>
      </w:r>
      <w:r w:rsidR="005C617A">
        <w:rPr>
          <w:b/>
          <w:bCs/>
          <w:lang w:val="es-ES_tradnl"/>
        </w:rPr>
        <w:t xml:space="preserve"> (</w:t>
      </w:r>
      <w:proofErr w:type="spellStart"/>
      <w:r w:rsidR="005C617A">
        <w:rPr>
          <w:b/>
          <w:bCs/>
          <w:lang w:val="es-ES_tradnl"/>
        </w:rPr>
        <w:t>Device</w:t>
      </w:r>
      <w:proofErr w:type="spellEnd"/>
      <w:r w:rsidR="005C617A">
        <w:rPr>
          <w:b/>
          <w:bCs/>
          <w:lang w:val="es-ES_tradnl"/>
        </w:rPr>
        <w:t xml:space="preserve"> </w:t>
      </w:r>
      <w:proofErr w:type="spellStart"/>
      <w:r w:rsidR="005C617A">
        <w:rPr>
          <w:b/>
          <w:bCs/>
          <w:lang w:val="es-ES_tradnl"/>
        </w:rPr>
        <w:t>Summary</w:t>
      </w:r>
      <w:proofErr w:type="spellEnd"/>
      <w:r w:rsidR="005C617A">
        <w:rPr>
          <w:b/>
          <w:bCs/>
          <w:lang w:val="es-ES_tradnl"/>
        </w:rPr>
        <w:t>)</w:t>
      </w:r>
      <w:r>
        <w:rPr>
          <w:lang w:val="es-ES_tradnl"/>
        </w:rPr>
        <w:t>. Seleccione el botón "</w:t>
      </w:r>
      <w:r>
        <w:rPr>
          <w:b/>
          <w:bCs/>
          <w:lang w:val="es-ES_tradnl"/>
        </w:rPr>
        <w:t xml:space="preserve">Planograma de </w:t>
      </w:r>
      <w:proofErr w:type="spellStart"/>
      <w:r>
        <w:rPr>
          <w:b/>
          <w:bCs/>
          <w:lang w:val="es-ES_tradnl"/>
        </w:rPr>
        <w:t>Stockwell</w:t>
      </w:r>
      <w:proofErr w:type="spellEnd"/>
      <w:r>
        <w:rPr>
          <w:lang w:val="es-ES_tradnl"/>
        </w:rPr>
        <w:t>".</w:t>
      </w:r>
      <w:r>
        <w:rPr>
          <w:lang w:val="es-ES_tradnl"/>
        </w:rPr>
        <w:br/>
      </w:r>
      <w:r>
        <w:rPr>
          <w:lang w:val="es-ES_tradnl"/>
        </w:rPr>
        <w:br/>
      </w:r>
      <w:r>
        <w:rPr>
          <w:noProof/>
        </w:rPr>
        <w:drawing>
          <wp:inline distT="0" distB="0" distL="0" distR="0" wp14:anchorId="56501163" wp14:editId="58B7DEE7">
            <wp:extent cx="4876800" cy="2034540"/>
            <wp:effectExtent l="0" t="0" r="0" b="0"/>
            <wp:docPr id="22" name="image22.png" descr="Imagen con texto, captura de pantalla, fuente, númer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2" name="image22.png" descr="Afbeelding met tekst, schermopname, Lettertype, nummer&#10;&#10;Door AI gegenereerde inhoud is mogelijk onjuist."/>
                    <pic:cNvPicPr/>
                  </pic:nvPicPr>
                  <pic:blipFill>
                    <a:blip r:embed="rId27"/>
                    <a:stretch>
                      <a:fillRect/>
                    </a:stretch>
                  </pic:blipFill>
                  <pic:spPr>
                    <a:xfrm>
                      <a:off x="0" y="0"/>
                      <a:ext cx="4876800" cy="2034540"/>
                    </a:xfrm>
                    <a:prstGeom prst="rect">
                      <a:avLst/>
                    </a:prstGeom>
                  </pic:spPr>
                </pic:pic>
              </a:graphicData>
            </a:graphic>
          </wp:inline>
        </w:drawing>
      </w:r>
    </w:p>
    <w:p w14:paraId="66E59C02" w14:textId="77777777" w:rsidR="00130408" w:rsidRDefault="00130408" w:rsidP="00130408">
      <w:pPr>
        <w:pStyle w:val="Standaard1"/>
      </w:pPr>
      <w:r>
        <w:rPr>
          <w:lang w:val="es-ES_tradnl"/>
        </w:rPr>
        <w:t>(Haga clic en la imagen para ampliarla)</w:t>
      </w:r>
    </w:p>
    <w:p w14:paraId="119ED5CA" w14:textId="77777777" w:rsidR="00130408" w:rsidRDefault="00130408" w:rsidP="00130408">
      <w:pPr>
        <w:pStyle w:val="Standaard1"/>
        <w:numPr>
          <w:ilvl w:val="0"/>
          <w:numId w:val="34"/>
        </w:numPr>
      </w:pPr>
      <w:r>
        <w:rPr>
          <w:lang w:val="es-ES_tradnl"/>
        </w:rPr>
        <w:t xml:space="preserve">Ahora accederá al </w:t>
      </w:r>
      <w:r>
        <w:rPr>
          <w:b/>
          <w:bCs/>
          <w:lang w:val="es-ES_tradnl"/>
        </w:rPr>
        <w:t xml:space="preserve">esquema </w:t>
      </w:r>
      <w:r>
        <w:rPr>
          <w:lang w:val="es-ES_tradnl"/>
        </w:rPr>
        <w:t>correspondiente a este dispositivo. Seleccione el botón "</w:t>
      </w:r>
      <w:proofErr w:type="spellStart"/>
      <w:r>
        <w:rPr>
          <w:b/>
          <w:bCs/>
          <w:lang w:val="es-ES_tradnl"/>
        </w:rPr>
        <w:t>Staging</w:t>
      </w:r>
      <w:proofErr w:type="spellEnd"/>
      <w:r>
        <w:rPr>
          <w:lang w:val="es-ES_tradnl"/>
        </w:rPr>
        <w:t>" en la página resultante. </w:t>
      </w:r>
      <w:r>
        <w:rPr>
          <w:lang w:val="es-ES_tradnl"/>
        </w:rPr>
        <w:br/>
      </w:r>
    </w:p>
    <w:p w14:paraId="157C70CA" w14:textId="77777777" w:rsidR="00130408" w:rsidRDefault="00130408" w:rsidP="00130408">
      <w:pPr>
        <w:pStyle w:val="Standaard1"/>
        <w:numPr>
          <w:ilvl w:val="0"/>
          <w:numId w:val="34"/>
        </w:numPr>
      </w:pPr>
      <w:r>
        <w:rPr>
          <w:lang w:val="es-ES_tradnl"/>
        </w:rPr>
        <w:lastRenderedPageBreak/>
        <w:t>Seleccione el botón "</w:t>
      </w:r>
      <w:r>
        <w:rPr>
          <w:b/>
          <w:bCs/>
          <w:lang w:val="es-ES_tradnl"/>
        </w:rPr>
        <w:t>Clonar esquema de producción</w:t>
      </w:r>
      <w:r>
        <w:rPr>
          <w:lang w:val="es-ES_tradnl"/>
        </w:rPr>
        <w:t>". </w:t>
      </w:r>
      <w:r>
        <w:rPr>
          <w:lang w:val="es-ES_tradnl"/>
        </w:rPr>
        <w:br/>
      </w:r>
      <w:r>
        <w:rPr>
          <w:lang w:val="es-ES_tradnl"/>
        </w:rPr>
        <w:br/>
      </w:r>
      <w:r>
        <w:rPr>
          <w:noProof/>
        </w:rPr>
        <w:drawing>
          <wp:inline distT="0" distB="0" distL="0" distR="0" wp14:anchorId="20EF18E4" wp14:editId="0F9A958F">
            <wp:extent cx="4876800" cy="2598420"/>
            <wp:effectExtent l="0" t="0" r="0" b="0"/>
            <wp:docPr id="24" name="image24.png" descr="Imagen con texto, captura de pantalla, fuente, software&#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4" name="image24.png" descr="Afbeelding met tekst, schermopname, Lettertype, software&#10;&#10;Door AI gegenereerde inhoud is mogelijk onjuist."/>
                    <pic:cNvPicPr/>
                  </pic:nvPicPr>
                  <pic:blipFill>
                    <a:blip r:embed="rId28"/>
                    <a:stretch>
                      <a:fillRect/>
                    </a:stretch>
                  </pic:blipFill>
                  <pic:spPr>
                    <a:xfrm>
                      <a:off x="0" y="0"/>
                      <a:ext cx="4876800" cy="2598420"/>
                    </a:xfrm>
                    <a:prstGeom prst="rect">
                      <a:avLst/>
                    </a:prstGeom>
                  </pic:spPr>
                </pic:pic>
              </a:graphicData>
            </a:graphic>
          </wp:inline>
        </w:drawing>
      </w:r>
    </w:p>
    <w:p w14:paraId="61FFB705" w14:textId="77777777" w:rsidR="00130408" w:rsidRDefault="00130408" w:rsidP="00130408">
      <w:pPr>
        <w:pStyle w:val="Standaard1"/>
      </w:pPr>
      <w:r>
        <w:rPr>
          <w:lang w:val="es-ES_tradnl"/>
        </w:rPr>
        <w:t>(Haga clic en la imagen para ampliarla)</w:t>
      </w:r>
    </w:p>
    <w:p w14:paraId="2A1D1927" w14:textId="00A2A979" w:rsidR="00130408" w:rsidRDefault="00130408" w:rsidP="00130408">
      <w:pPr>
        <w:pStyle w:val="Standaard1"/>
        <w:numPr>
          <w:ilvl w:val="0"/>
          <w:numId w:val="34"/>
        </w:numPr>
      </w:pPr>
      <w:r>
        <w:rPr>
          <w:lang w:val="es-ES_tradnl"/>
        </w:rPr>
        <w:t xml:space="preserve">Ahora use la </w:t>
      </w:r>
      <w:r>
        <w:rPr>
          <w:b/>
          <w:bCs/>
          <w:lang w:val="es-ES_tradnl"/>
        </w:rPr>
        <w:t>barra de búsqueda</w:t>
      </w:r>
      <w:r>
        <w:rPr>
          <w:lang w:val="es-ES_tradnl"/>
        </w:rPr>
        <w:t xml:space="preserve"> para buscar productos. Puede usar el </w:t>
      </w:r>
      <w:r>
        <w:rPr>
          <w:b/>
          <w:bCs/>
          <w:lang w:val="es-ES_tradnl"/>
        </w:rPr>
        <w:t>nombre del producto</w:t>
      </w:r>
      <w:r>
        <w:rPr>
          <w:lang w:val="es-ES_tradnl"/>
        </w:rPr>
        <w:t xml:space="preserve"> o el </w:t>
      </w:r>
      <w:r>
        <w:rPr>
          <w:b/>
          <w:bCs/>
          <w:lang w:val="es-ES_tradnl"/>
        </w:rPr>
        <w:t>código de escaneo</w:t>
      </w:r>
      <w:r>
        <w:rPr>
          <w:lang w:val="es-ES_tradnl"/>
        </w:rPr>
        <w:t xml:space="preserve"> de ADM para encontrar sus productos. Una vez que haya encontrado un producto que desee tener en su </w:t>
      </w:r>
      <w:r w:rsidR="00B45702">
        <w:rPr>
          <w:lang w:val="es-ES_tradnl"/>
        </w:rPr>
        <w:t>Enfriador</w:t>
      </w:r>
      <w:r>
        <w:rPr>
          <w:lang w:val="es-ES_tradnl"/>
        </w:rPr>
        <w:t xml:space="preserve"> inteligente, haga clic en su nombre, luego arrástrelo y suéltelo en la posición deseada del estante.</w:t>
      </w:r>
      <w:r>
        <w:rPr>
          <w:lang w:val="es-ES_tradnl"/>
        </w:rPr>
        <w:br/>
        <w:t>Si no encuentra los productos que busca, es posible que deba extenderlos a la ubicación del dispositivo en ADM. Aprenda cómo extender un producto consultando el artículo </w:t>
      </w:r>
      <w:hyperlink r:id="rId29" w:history="1">
        <w:r>
          <w:rPr>
            <w:b/>
            <w:bCs/>
            <w:color w:val="467886"/>
            <w:u w:val="single"/>
            <w:lang w:val="es-ES_tradnl"/>
          </w:rPr>
          <w:t>ADM - Agregar, editar o extender un producto</w:t>
        </w:r>
      </w:hyperlink>
      <w:r>
        <w:rPr>
          <w:lang w:val="es-ES_tradnl"/>
        </w:rPr>
        <w:t>.</w:t>
      </w:r>
      <w:r>
        <w:rPr>
          <w:lang w:val="es-ES_tradnl"/>
        </w:rPr>
        <w:br/>
      </w:r>
      <w:r>
        <w:rPr>
          <w:lang w:val="es-ES_tradnl"/>
        </w:rPr>
        <w:lastRenderedPageBreak/>
        <w:br/>
      </w:r>
      <w:r>
        <w:rPr>
          <w:noProof/>
        </w:rPr>
        <w:drawing>
          <wp:inline distT="0" distB="0" distL="0" distR="0" wp14:anchorId="3868414D" wp14:editId="129E0336">
            <wp:extent cx="5760720" cy="3968115"/>
            <wp:effectExtent l="0" t="0" r="0" b="0"/>
            <wp:docPr id="25" name="image25.png" descr="Imagen con captura de pantalla, texto, software, software multimedi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5" name="image25.png" descr="Afbeelding met schermopname, tekst, software, Multimediasoftware&#10;&#10;Door AI gegenereerde inhoud is mogelijk onjuist."/>
                    <pic:cNvPicPr/>
                  </pic:nvPicPr>
                  <pic:blipFill>
                    <a:blip r:embed="rId30"/>
                    <a:stretch>
                      <a:fillRect/>
                    </a:stretch>
                  </pic:blipFill>
                  <pic:spPr>
                    <a:xfrm>
                      <a:off x="0" y="0"/>
                      <a:ext cx="5760720" cy="3968115"/>
                    </a:xfrm>
                    <a:prstGeom prst="rect">
                      <a:avLst/>
                    </a:prstGeom>
                  </pic:spPr>
                </pic:pic>
              </a:graphicData>
            </a:graphic>
          </wp:inline>
        </w:drawing>
      </w:r>
    </w:p>
    <w:p w14:paraId="395ABAF2" w14:textId="77777777" w:rsidR="00130408" w:rsidRDefault="00130408" w:rsidP="00130408">
      <w:pPr>
        <w:pStyle w:val="Standaard1"/>
      </w:pPr>
      <w:r>
        <w:rPr>
          <w:lang w:val="es-ES_tradnl"/>
        </w:rPr>
        <w:t>(Haga clic en la imagen para ampliarla)</w:t>
      </w:r>
    </w:p>
    <w:p w14:paraId="68C29E38" w14:textId="77777777" w:rsidR="00130408" w:rsidRDefault="00130408" w:rsidP="00130408">
      <w:pPr>
        <w:pStyle w:val="Standaard1"/>
        <w:numPr>
          <w:ilvl w:val="0"/>
          <w:numId w:val="34"/>
        </w:numPr>
      </w:pPr>
      <w:r>
        <w:rPr>
          <w:lang w:val="es-ES_tradnl"/>
        </w:rPr>
        <w:t>Una vez que su planograma esté listo, seleccione el botón "</w:t>
      </w:r>
      <w:r>
        <w:rPr>
          <w:b/>
          <w:bCs/>
          <w:lang w:val="es-ES_tradnl"/>
        </w:rPr>
        <w:t>Guardar</w:t>
      </w:r>
      <w:r>
        <w:rPr>
          <w:lang w:val="es-ES_tradnl"/>
        </w:rPr>
        <w:t>" y luego "</w:t>
      </w:r>
      <w:r>
        <w:rPr>
          <w:b/>
          <w:bCs/>
          <w:lang w:val="es-ES_tradnl"/>
        </w:rPr>
        <w:t>Migrar a Producción</w:t>
      </w:r>
      <w:r>
        <w:rPr>
          <w:lang w:val="es-ES_tradnl"/>
        </w:rPr>
        <w:t>".</w:t>
      </w:r>
    </w:p>
    <w:p w14:paraId="0D3CAF0D" w14:textId="73CEE54B" w:rsidR="00130408" w:rsidRDefault="00130408" w:rsidP="00130408">
      <w:pPr>
        <w:pStyle w:val="Standaard1"/>
      </w:pPr>
      <w:r>
        <w:rPr>
          <w:lang w:val="es-ES_tradnl"/>
        </w:rPr>
        <w:t xml:space="preserve">Las unidades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deben tener solo un tipo de producto </w:t>
      </w:r>
      <w:r w:rsidR="005C617A">
        <w:rPr>
          <w:lang w:val="es-ES_tradnl"/>
        </w:rPr>
        <w:t>por fila o selección</w:t>
      </w:r>
      <w:r>
        <w:rPr>
          <w:lang w:val="es-ES_tradnl"/>
        </w:rPr>
        <w:t xml:space="preserve"> (una marca, sabor y tipo de empaque). El esquema debe ser una representación precisa del inventario de la unidad. </w:t>
      </w:r>
      <w:r w:rsidR="005C617A">
        <w:rPr>
          <w:lang w:val="es-ES_tradnl"/>
        </w:rPr>
        <w:t>Esto quiere decir que n</w:t>
      </w:r>
      <w:r>
        <w:rPr>
          <w:lang w:val="es-ES_tradnl"/>
        </w:rPr>
        <w:t xml:space="preserve">o se deben apilar productos de diferentes tipos uno encima o detrás de otro. El esquema debe reflejar la imagen frontal del </w:t>
      </w:r>
      <w:r w:rsidR="00B45702">
        <w:rPr>
          <w:lang w:val="es-ES_tradnl"/>
        </w:rPr>
        <w:t>Enfriador</w:t>
      </w:r>
      <w:r>
        <w:rPr>
          <w:lang w:val="es-ES_tradnl"/>
        </w:rPr>
        <w:t xml:space="preserve">. </w:t>
      </w:r>
      <w:r>
        <w:rPr>
          <w:b/>
          <w:bCs/>
          <w:lang w:val="es-ES_tradnl"/>
        </w:rPr>
        <w:t xml:space="preserve">Esquemas inexactos pueden </w:t>
      </w:r>
      <w:r>
        <w:rPr>
          <w:b/>
          <w:bCs/>
          <w:lang w:val="es-ES_tradnl"/>
        </w:rPr>
        <w:lastRenderedPageBreak/>
        <w:t>causar pérdidas y problemas de inventario.</w:t>
      </w:r>
      <w:r>
        <w:rPr>
          <w:lang w:val="es-ES_tradnl"/>
        </w:rPr>
        <w:br/>
      </w:r>
    </w:p>
    <w:p w14:paraId="6C143DFE" w14:textId="77777777" w:rsidR="00130408" w:rsidRDefault="00130408" w:rsidP="00130408">
      <w:pPr>
        <w:pStyle w:val="Standaard1"/>
      </w:pPr>
      <w:r>
        <w:rPr>
          <w:noProof/>
        </w:rPr>
        <w:lastRenderedPageBreak/>
        <w:drawing>
          <wp:inline distT="0" distB="0" distL="0" distR="0" wp14:anchorId="52EDF918" wp14:editId="0E79FCB1">
            <wp:extent cx="3909060" cy="6431280"/>
            <wp:effectExtent l="0" t="0" r="0" b="0"/>
            <wp:docPr id="26" name="image26.png" descr="Stockwell - Ejemplo de diseño de esquema 1"/>
            <wp:cNvGraphicFramePr/>
            <a:graphic xmlns:a="http://schemas.openxmlformats.org/drawingml/2006/main">
              <a:graphicData uri="http://schemas.openxmlformats.org/drawingml/2006/picture">
                <pic:pic xmlns:pic="http://schemas.openxmlformats.org/drawingml/2006/picture">
                  <pic:nvPicPr>
                    <pic:cNvPr id="26" name="image26.png" descr="Stockwell - Schema Layout Example 1"/>
                    <pic:cNvPicPr/>
                  </pic:nvPicPr>
                  <pic:blipFill>
                    <a:blip r:embed="rId31"/>
                    <a:stretch>
                      <a:fillRect/>
                    </a:stretch>
                  </pic:blipFill>
                  <pic:spPr>
                    <a:xfrm>
                      <a:off x="0" y="0"/>
                      <a:ext cx="3909060" cy="6431280"/>
                    </a:xfrm>
                    <a:prstGeom prst="rect">
                      <a:avLst/>
                    </a:prstGeom>
                  </pic:spPr>
                </pic:pic>
              </a:graphicData>
            </a:graphic>
          </wp:inline>
        </w:drawing>
      </w:r>
      <w:r>
        <w:rPr>
          <w:noProof/>
        </w:rPr>
        <w:drawing>
          <wp:inline distT="0" distB="0" distL="0" distR="0" wp14:anchorId="78DFC626" wp14:editId="3BC19452">
            <wp:extent cx="2926080" cy="6446520"/>
            <wp:effectExtent l="0" t="0" r="0" b="0"/>
            <wp:docPr id="27" name="image27.png" descr="Stockwell - Ejemplo de diseño de esquema 2"/>
            <wp:cNvGraphicFramePr/>
            <a:graphic xmlns:a="http://schemas.openxmlformats.org/drawingml/2006/main">
              <a:graphicData uri="http://schemas.openxmlformats.org/drawingml/2006/picture">
                <pic:pic xmlns:pic="http://schemas.openxmlformats.org/drawingml/2006/picture">
                  <pic:nvPicPr>
                    <pic:cNvPr id="27" name="image27.png" descr="Stockwell - Schema Layout Example 2"/>
                    <pic:cNvPicPr/>
                  </pic:nvPicPr>
                  <pic:blipFill>
                    <a:blip r:embed="rId32"/>
                    <a:stretch>
                      <a:fillRect/>
                    </a:stretch>
                  </pic:blipFill>
                  <pic:spPr>
                    <a:xfrm>
                      <a:off x="0" y="0"/>
                      <a:ext cx="2926080" cy="6446520"/>
                    </a:xfrm>
                    <a:prstGeom prst="rect">
                      <a:avLst/>
                    </a:prstGeom>
                  </pic:spPr>
                </pic:pic>
              </a:graphicData>
            </a:graphic>
          </wp:inline>
        </w:drawing>
      </w:r>
    </w:p>
    <w:p w14:paraId="5F9B22EC" w14:textId="77777777" w:rsidR="00130408" w:rsidRDefault="00130408" w:rsidP="00130408">
      <w:pPr>
        <w:pStyle w:val="Standaard1"/>
      </w:pPr>
      <w:r>
        <w:rPr>
          <w:lang w:val="es-ES_tradnl"/>
        </w:rPr>
        <w:lastRenderedPageBreak/>
        <w:t>(Haga clic en la imagen para abrir en la galería)</w:t>
      </w:r>
    </w:p>
    <w:p w14:paraId="5D979611" w14:textId="77777777" w:rsidR="00130408" w:rsidRDefault="00130408" w:rsidP="00130408">
      <w:pPr>
        <w:pStyle w:val="Standaard1"/>
      </w:pPr>
      <w:r>
        <w:rPr>
          <w:lang w:val="es-ES_tradnl"/>
        </w:rPr>
        <w:t>Ajustes de esquema para productos</w:t>
      </w:r>
    </w:p>
    <w:p w14:paraId="1B64FE51" w14:textId="77777777" w:rsidR="00130408" w:rsidRDefault="00130408" w:rsidP="00130408">
      <w:pPr>
        <w:pStyle w:val="Standaard1"/>
      </w:pPr>
      <w:r>
        <w:rPr>
          <w:lang w:val="es-ES_tradnl"/>
        </w:rPr>
        <w:t>Después de agregar imágenes a su esquema, deberá ajustar las dimensiones del producto y otras configuraciones para que el esquema sea preciso.</w:t>
      </w:r>
      <w:r>
        <w:rPr>
          <w:lang w:val="es-ES_tradnl"/>
        </w:rPr>
        <w:br/>
      </w:r>
    </w:p>
    <w:p w14:paraId="0C7D31BC" w14:textId="77777777" w:rsidR="00130408" w:rsidRDefault="00130408" w:rsidP="00130408">
      <w:pPr>
        <w:pStyle w:val="Standaard1"/>
      </w:pPr>
      <w:r>
        <w:rPr>
          <w:lang w:val="es-ES_tradnl"/>
        </w:rPr>
        <w:t>Servicio del dispositivo y cambio de imágenes en la aplicación 365Ops</w:t>
      </w:r>
    </w:p>
    <w:p w14:paraId="39E9B7A3" w14:textId="77777777" w:rsidR="00130408" w:rsidRDefault="00130408" w:rsidP="00130408">
      <w:pPr>
        <w:pStyle w:val="Standaard1"/>
      </w:pPr>
      <w:r>
        <w:rPr>
          <w:lang w:val="es-ES_tradnl"/>
        </w:rPr>
        <w:t xml:space="preserve">Los dispositivos de la línea de productos </w:t>
      </w:r>
      <w:proofErr w:type="spellStart"/>
      <w:r>
        <w:rPr>
          <w:lang w:val="es-ES_tradnl"/>
        </w:rPr>
        <w:t>Stockwell</w:t>
      </w:r>
      <w:proofErr w:type="spellEnd"/>
      <w:r>
        <w:rPr>
          <w:lang w:val="es-ES_tradnl"/>
        </w:rPr>
        <w:t xml:space="preserve"> tienen funciones adicionales de gestión en la </w:t>
      </w:r>
      <w:proofErr w:type="gramStart"/>
      <w:r>
        <w:rPr>
          <w:b/>
          <w:bCs/>
          <w:lang w:val="es-ES_tradnl"/>
        </w:rPr>
        <w:t>app</w:t>
      </w:r>
      <w:proofErr w:type="gramEnd"/>
      <w:r>
        <w:rPr>
          <w:b/>
          <w:bCs/>
          <w:lang w:val="es-ES_tradnl"/>
        </w:rPr>
        <w:t xml:space="preserve"> 365Ops</w:t>
      </w:r>
      <w:r>
        <w:rPr>
          <w:lang w:val="es-ES_tradnl"/>
        </w:rPr>
        <w:t>. Estas funciones permiten a los operadores desbloquear la puerta, reabastecer y tomar imágenes de servicio del dispositivo, una vez completado el reabastecimiento.</w:t>
      </w:r>
    </w:p>
    <w:p w14:paraId="5636C6D9" w14:textId="77777777" w:rsidR="00130408" w:rsidRDefault="00130408" w:rsidP="00130408">
      <w:pPr>
        <w:pStyle w:val="Standaard1"/>
      </w:pPr>
      <w:r>
        <w:rPr>
          <w:lang w:val="es-ES_tradnl"/>
        </w:rPr>
        <w:t>Para obtener información sobre otras funciones de esta aplicación, consulte la </w:t>
      </w:r>
      <w:hyperlink r:id="rId33" w:history="1">
        <w:r>
          <w:rPr>
            <w:b/>
            <w:bCs/>
            <w:color w:val="467886"/>
            <w:u w:val="single"/>
            <w:lang w:val="es-ES_tradnl"/>
          </w:rPr>
          <w:t>Guía del Operador de la App 365Ops</w:t>
        </w:r>
      </w:hyperlink>
      <w:r>
        <w:rPr>
          <w:b/>
          <w:bCs/>
          <w:lang w:val="es-ES_tradnl"/>
        </w:rPr>
        <w:t>. </w:t>
      </w:r>
    </w:p>
    <w:p w14:paraId="0E775C7C" w14:textId="77777777" w:rsidR="00130408" w:rsidRDefault="00130408" w:rsidP="00130408">
      <w:pPr>
        <w:pStyle w:val="Standaard1"/>
        <w:numPr>
          <w:ilvl w:val="0"/>
          <w:numId w:val="35"/>
        </w:numPr>
      </w:pPr>
      <w:r>
        <w:rPr>
          <w:lang w:val="es-ES_tradnl"/>
        </w:rPr>
        <w:lastRenderedPageBreak/>
        <w:t xml:space="preserve">Descargue la </w:t>
      </w:r>
      <w:proofErr w:type="gramStart"/>
      <w:r>
        <w:rPr>
          <w:lang w:val="es-ES_tradnl"/>
        </w:rPr>
        <w:t>app</w:t>
      </w:r>
      <w:proofErr w:type="gramEnd"/>
      <w:r>
        <w:rPr>
          <w:lang w:val="es-ES_tradnl"/>
        </w:rPr>
        <w:t xml:space="preserve"> </w:t>
      </w:r>
      <w:r>
        <w:rPr>
          <w:b/>
          <w:bCs/>
          <w:lang w:val="es-ES_tradnl"/>
        </w:rPr>
        <w:t>365Ops</w:t>
      </w:r>
      <w:r>
        <w:rPr>
          <w:lang w:val="es-ES_tradnl"/>
        </w:rPr>
        <w:t xml:space="preserve"> desde la </w:t>
      </w:r>
      <w:hyperlink r:id="rId34" w:history="1">
        <w:r>
          <w:rPr>
            <w:b/>
            <w:bCs/>
            <w:color w:val="467886"/>
            <w:u w:val="single"/>
            <w:lang w:val="es-ES_tradnl"/>
          </w:rPr>
          <w:t>Apple App Store</w:t>
        </w:r>
      </w:hyperlink>
      <w:r>
        <w:rPr>
          <w:lang w:val="es-ES_tradnl"/>
        </w:rPr>
        <w:t> o </w:t>
      </w:r>
      <w:hyperlink r:id="rId35" w:history="1">
        <w:r>
          <w:rPr>
            <w:b/>
            <w:bCs/>
            <w:color w:val="467886"/>
            <w:u w:val="single"/>
            <w:lang w:val="es-ES_tradnl"/>
          </w:rPr>
          <w:t>Google Play Store</w:t>
        </w:r>
      </w:hyperlink>
      <w:r>
        <w:rPr>
          <w:lang w:val="es-ES_tradnl"/>
        </w:rPr>
        <w:t>.</w:t>
      </w:r>
      <w:r>
        <w:rPr>
          <w:lang w:val="es-ES_tradnl"/>
        </w:rPr>
        <w:br/>
      </w:r>
      <w:r>
        <w:rPr>
          <w:lang w:val="es-ES_tradnl"/>
        </w:rPr>
        <w:br/>
      </w:r>
      <w:r>
        <w:rPr>
          <w:noProof/>
        </w:rPr>
        <w:drawing>
          <wp:inline distT="0" distB="0" distL="0" distR="0" wp14:anchorId="0C63D2A7" wp14:editId="6C95015E">
            <wp:extent cx="4876800" cy="4876800"/>
            <wp:effectExtent l="0" t="0" r="7620" b="0"/>
            <wp:docPr id="28" name="image28.png" descr="Imagen con círculo, símbolo, logo, clipart&#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8" name="image28.png" descr="Afbeelding met cirkel, symbool, logo, clipart&#10;&#10;Door AI gegenereerde inhoud is mogelijk onjuist."/>
                    <pic:cNvPicPr/>
                  </pic:nvPicPr>
                  <pic:blipFill>
                    <a:blip r:embed="rId36"/>
                    <a:stretch>
                      <a:fillRect/>
                    </a:stretch>
                  </pic:blipFill>
                  <pic:spPr>
                    <a:xfrm>
                      <a:off x="0" y="0"/>
                      <a:ext cx="4876800" cy="4876800"/>
                    </a:xfrm>
                    <a:prstGeom prst="rect">
                      <a:avLst/>
                    </a:prstGeom>
                  </pic:spPr>
                </pic:pic>
              </a:graphicData>
            </a:graphic>
          </wp:inline>
        </w:drawing>
      </w:r>
    </w:p>
    <w:p w14:paraId="1423B8DF" w14:textId="77777777" w:rsidR="00130408" w:rsidRDefault="00130408" w:rsidP="00130408">
      <w:pPr>
        <w:pStyle w:val="Standaard1"/>
      </w:pPr>
      <w:r>
        <w:rPr>
          <w:lang w:val="es-ES_tradnl"/>
        </w:rPr>
        <w:t>(Haga clic en la imagen para ampliarla)</w:t>
      </w:r>
    </w:p>
    <w:p w14:paraId="397802DA" w14:textId="77777777" w:rsidR="00130408" w:rsidRDefault="00130408" w:rsidP="00130408">
      <w:pPr>
        <w:pStyle w:val="Standaard1"/>
        <w:numPr>
          <w:ilvl w:val="0"/>
          <w:numId w:val="35"/>
        </w:numPr>
      </w:pPr>
      <w:r>
        <w:rPr>
          <w:lang w:val="es-ES_tradnl"/>
        </w:rPr>
        <w:lastRenderedPageBreak/>
        <w:t>Una vez instalada, puede abrir la aplicación. </w:t>
      </w:r>
      <w:r>
        <w:rPr>
          <w:lang w:val="es-ES_tradnl"/>
        </w:rPr>
        <w:br/>
      </w:r>
      <w:r>
        <w:rPr>
          <w:lang w:val="es-ES_tradnl"/>
        </w:rPr>
        <w:br/>
      </w:r>
      <w:r>
        <w:rPr>
          <w:noProof/>
        </w:rPr>
        <w:lastRenderedPageBreak/>
        <w:drawing>
          <wp:inline distT="0" distB="0" distL="0" distR="0" wp14:anchorId="2B6275E6" wp14:editId="7B51D10B">
            <wp:extent cx="4236085" cy="8892540"/>
            <wp:effectExtent l="0" t="0" r="0" b="0"/>
            <wp:docPr id="29" name="image29.png" descr="Imagen con texto, captura de pantalla, ropa&#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9" name="image29.png" descr="Afbeelding met tekst, schermopname, kleding&#10;&#10;Door AI gegenereerde inhoud is mogelijk onjuist."/>
                    <pic:cNvPicPr/>
                  </pic:nvPicPr>
                  <pic:blipFill>
                    <a:blip r:embed="rId37"/>
                    <a:stretch>
                      <a:fillRect/>
                    </a:stretch>
                  </pic:blipFill>
                  <pic:spPr>
                    <a:xfrm>
                      <a:off x="0" y="0"/>
                      <a:ext cx="4236085" cy="8892540"/>
                    </a:xfrm>
                    <a:prstGeom prst="rect">
                      <a:avLst/>
                    </a:prstGeom>
                  </pic:spPr>
                </pic:pic>
              </a:graphicData>
            </a:graphic>
          </wp:inline>
        </w:drawing>
      </w:r>
    </w:p>
    <w:p w14:paraId="4C1235BE" w14:textId="77777777" w:rsidR="00130408" w:rsidRDefault="00130408" w:rsidP="00130408">
      <w:pPr>
        <w:pStyle w:val="Standaard1"/>
      </w:pPr>
      <w:r>
        <w:rPr>
          <w:lang w:val="es-ES_tradnl"/>
        </w:rPr>
        <w:lastRenderedPageBreak/>
        <w:t>(Haga clic en la imagen para ampliarla)</w:t>
      </w:r>
    </w:p>
    <w:p w14:paraId="71A49DFA" w14:textId="77777777" w:rsidR="00130408" w:rsidRDefault="00130408" w:rsidP="00130408">
      <w:pPr>
        <w:pStyle w:val="Standaard1"/>
        <w:numPr>
          <w:ilvl w:val="0"/>
          <w:numId w:val="35"/>
        </w:numPr>
      </w:pPr>
      <w:r>
        <w:rPr>
          <w:lang w:val="es-ES_tradnl"/>
        </w:rPr>
        <w:t xml:space="preserve">Seleccione la opción de </w:t>
      </w:r>
      <w:r>
        <w:rPr>
          <w:b/>
          <w:bCs/>
          <w:lang w:val="es-ES_tradnl"/>
        </w:rPr>
        <w:t>inicio de sesión en ADM</w:t>
      </w:r>
      <w:r>
        <w:rPr>
          <w:lang w:val="es-ES_tradnl"/>
        </w:rPr>
        <w:t xml:space="preserve">. La </w:t>
      </w:r>
      <w:proofErr w:type="gramStart"/>
      <w:r>
        <w:rPr>
          <w:lang w:val="es-ES_tradnl"/>
        </w:rPr>
        <w:t>app</w:t>
      </w:r>
      <w:proofErr w:type="gramEnd"/>
      <w:r>
        <w:rPr>
          <w:lang w:val="es-ES_tradnl"/>
        </w:rPr>
        <w:t xml:space="preserve"> 365Ops utiliza las </w:t>
      </w:r>
      <w:r>
        <w:rPr>
          <w:b/>
          <w:bCs/>
          <w:lang w:val="es-ES_tradnl"/>
        </w:rPr>
        <w:t>mismas credenciales que se utilizan para ingresar a ADM</w:t>
      </w:r>
      <w:r>
        <w:rPr>
          <w:lang w:val="es-ES_tradnl"/>
        </w:rPr>
        <w:t xml:space="preserve">. Ingrese su </w:t>
      </w:r>
      <w:r>
        <w:rPr>
          <w:b/>
          <w:bCs/>
          <w:lang w:val="es-ES_tradnl"/>
        </w:rPr>
        <w:t>dirección de correo electrónico y contraseña</w:t>
      </w:r>
      <w:r>
        <w:rPr>
          <w:lang w:val="es-ES_tradnl"/>
        </w:rPr>
        <w:t>.</w:t>
      </w:r>
      <w:r>
        <w:rPr>
          <w:lang w:val="es-ES_tradnl"/>
        </w:rPr>
        <w:br/>
      </w:r>
      <w:r>
        <w:rPr>
          <w:lang w:val="es-ES_tradnl"/>
        </w:rPr>
        <w:lastRenderedPageBreak/>
        <w:br/>
      </w:r>
      <w:r>
        <w:rPr>
          <w:noProof/>
        </w:rPr>
        <w:lastRenderedPageBreak/>
        <w:drawing>
          <wp:inline distT="0" distB="0" distL="0" distR="0" wp14:anchorId="0CCD80B2" wp14:editId="42CEDD25">
            <wp:extent cx="4141470" cy="8892540"/>
            <wp:effectExtent l="0" t="0" r="0" b="0"/>
            <wp:docPr id="30" name="image30.png" descr="Imagen con texto, captura de pantalla, multimedia, software&#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0" name="image30.png" descr="Afbeelding met tekst, schermopname, multimedia, software&#10;&#10;Door AI gegenereerde inhoud is mogelijk onjuist."/>
                    <pic:cNvPicPr/>
                  </pic:nvPicPr>
                  <pic:blipFill>
                    <a:blip r:embed="rId38"/>
                    <a:stretch>
                      <a:fillRect/>
                    </a:stretch>
                  </pic:blipFill>
                  <pic:spPr>
                    <a:xfrm>
                      <a:off x="0" y="0"/>
                      <a:ext cx="4141470" cy="8892540"/>
                    </a:xfrm>
                    <a:prstGeom prst="rect">
                      <a:avLst/>
                    </a:prstGeom>
                  </pic:spPr>
                </pic:pic>
              </a:graphicData>
            </a:graphic>
          </wp:inline>
        </w:drawing>
      </w:r>
    </w:p>
    <w:p w14:paraId="534D657F" w14:textId="77777777" w:rsidR="00130408" w:rsidRDefault="00130408" w:rsidP="00130408">
      <w:pPr>
        <w:pStyle w:val="Standaard1"/>
      </w:pPr>
      <w:r>
        <w:rPr>
          <w:lang w:val="es-ES_tradnl"/>
        </w:rPr>
        <w:lastRenderedPageBreak/>
        <w:t>(Haga clic en la imagen para ampliarla)</w:t>
      </w:r>
    </w:p>
    <w:p w14:paraId="5B3BA5B5" w14:textId="77777777" w:rsidR="00130408" w:rsidRDefault="00130408" w:rsidP="00130408">
      <w:pPr>
        <w:pStyle w:val="Standaard1"/>
        <w:numPr>
          <w:ilvl w:val="0"/>
          <w:numId w:val="35"/>
        </w:numPr>
      </w:pPr>
      <w:r>
        <w:rPr>
          <w:lang w:val="es-ES_tradnl"/>
        </w:rPr>
        <w:t xml:space="preserve">Toque </w:t>
      </w:r>
      <w:r>
        <w:rPr>
          <w:b/>
          <w:bCs/>
          <w:lang w:val="es-ES_tradnl"/>
        </w:rPr>
        <w:t>INICIAR SESIÓN</w:t>
      </w:r>
      <w:r>
        <w:rPr>
          <w:lang w:val="es-ES_tradnl"/>
        </w:rPr>
        <w:t>.</w:t>
      </w:r>
      <w:r>
        <w:rPr>
          <w:lang w:val="es-ES_tradnl"/>
        </w:rPr>
        <w:br/>
      </w:r>
    </w:p>
    <w:p w14:paraId="1A50F22A" w14:textId="533B2603" w:rsidR="00130408" w:rsidRDefault="00130408" w:rsidP="00130408">
      <w:pPr>
        <w:pStyle w:val="Standaard1"/>
        <w:numPr>
          <w:ilvl w:val="0"/>
          <w:numId w:val="35"/>
        </w:numPr>
      </w:pPr>
      <w:r>
        <w:rPr>
          <w:lang w:val="es-ES_tradnl"/>
        </w:rPr>
        <w:t xml:space="preserve">Seleccione el nombre de su </w:t>
      </w:r>
      <w:r>
        <w:rPr>
          <w:b/>
          <w:bCs/>
          <w:lang w:val="es-ES_tradnl"/>
        </w:rPr>
        <w:t xml:space="preserve">organización </w:t>
      </w:r>
      <w:r>
        <w:rPr>
          <w:lang w:val="es-ES_tradnl"/>
        </w:rPr>
        <w:t xml:space="preserve">y luego el nombre de la ubicación de su dispositivo. Luego, navegue a la </w:t>
      </w:r>
      <w:r>
        <w:rPr>
          <w:b/>
          <w:bCs/>
          <w:lang w:val="es-ES_tradnl"/>
        </w:rPr>
        <w:t>pantalla de Datos del Dispositivo</w:t>
      </w:r>
      <w:r w:rsidR="005C617A">
        <w:rPr>
          <w:b/>
          <w:bCs/>
          <w:lang w:val="es-ES_tradnl"/>
        </w:rPr>
        <w:t xml:space="preserve"> </w:t>
      </w:r>
      <w:r>
        <w:rPr>
          <w:lang w:val="es-ES_tradnl"/>
        </w:rPr>
        <w:t xml:space="preserve">seleccionando el </w:t>
      </w:r>
      <w:r>
        <w:rPr>
          <w:b/>
          <w:bCs/>
          <w:lang w:val="es-ES_tradnl"/>
        </w:rPr>
        <w:t>nombre del dispositivo</w:t>
      </w:r>
      <w:r>
        <w:rPr>
          <w:lang w:val="es-ES_tradnl"/>
        </w:rPr>
        <w:t xml:space="preserve"> correspondiente.</w:t>
      </w:r>
      <w:r>
        <w:rPr>
          <w:lang w:val="es-ES_tradnl"/>
        </w:rPr>
        <w:br/>
      </w:r>
    </w:p>
    <w:p w14:paraId="2E66EDD4" w14:textId="77777777" w:rsidR="00130408" w:rsidRDefault="00130408" w:rsidP="00130408">
      <w:pPr>
        <w:pStyle w:val="Standaard1"/>
        <w:numPr>
          <w:ilvl w:val="0"/>
          <w:numId w:val="35"/>
        </w:numPr>
      </w:pPr>
      <w:r>
        <w:rPr>
          <w:lang w:val="es-ES_tradnl"/>
        </w:rPr>
        <w:t xml:space="preserve">En la </w:t>
      </w:r>
      <w:r>
        <w:rPr>
          <w:b/>
          <w:bCs/>
          <w:lang w:val="es-ES_tradnl"/>
        </w:rPr>
        <w:t>pantalla de Detalles del Dispositivo</w:t>
      </w:r>
      <w:r>
        <w:rPr>
          <w:lang w:val="es-ES_tradnl"/>
        </w:rPr>
        <w:t xml:space="preserve"> en la </w:t>
      </w:r>
      <w:proofErr w:type="gramStart"/>
      <w:r>
        <w:rPr>
          <w:lang w:val="es-ES_tradnl"/>
        </w:rPr>
        <w:t>app</w:t>
      </w:r>
      <w:proofErr w:type="gramEnd"/>
      <w:r>
        <w:rPr>
          <w:lang w:val="es-ES_tradnl"/>
        </w:rPr>
        <w:t xml:space="preserve">, verá pestañas encima de los botones "Sincronización Completa" y "Reiniciar", los cuales no están disponibles para dispositivos fuera de la línea de productos </w:t>
      </w:r>
      <w:proofErr w:type="spellStart"/>
      <w:r>
        <w:rPr>
          <w:lang w:val="es-ES_tradnl"/>
        </w:rPr>
        <w:t>Stockwell</w:t>
      </w:r>
      <w:proofErr w:type="spellEnd"/>
      <w:r>
        <w:rPr>
          <w:lang w:val="es-ES_tradnl"/>
        </w:rPr>
        <w:t>. Estas pestañas son "</w:t>
      </w:r>
      <w:proofErr w:type="spellStart"/>
      <w:r>
        <w:rPr>
          <w:b/>
          <w:bCs/>
          <w:lang w:val="es-ES_tradnl"/>
        </w:rPr>
        <w:t>Info</w:t>
      </w:r>
      <w:proofErr w:type="spellEnd"/>
      <w:r>
        <w:rPr>
          <w:lang w:val="es-ES_tradnl"/>
        </w:rPr>
        <w:t>" e "</w:t>
      </w:r>
      <w:r>
        <w:rPr>
          <w:b/>
          <w:bCs/>
          <w:lang w:val="es-ES_tradnl"/>
        </w:rPr>
        <w:t>Imágenes de Servicio</w:t>
      </w:r>
      <w:r>
        <w:rPr>
          <w:lang w:val="es-ES_tradnl"/>
        </w:rPr>
        <w:t>". Seleccione la opción "</w:t>
      </w:r>
      <w:r>
        <w:rPr>
          <w:b/>
          <w:bCs/>
          <w:lang w:val="es-ES_tradnl"/>
        </w:rPr>
        <w:t>Imágenes de Servicio</w:t>
      </w:r>
      <w:r>
        <w:rPr>
          <w:lang w:val="es-ES_tradnl"/>
        </w:rPr>
        <w:t>". </w:t>
      </w:r>
      <w:r>
        <w:rPr>
          <w:lang w:val="es-ES_tradnl"/>
        </w:rPr>
        <w:br/>
      </w:r>
      <w:r>
        <w:rPr>
          <w:lang w:val="es-ES_tradnl"/>
        </w:rPr>
        <w:lastRenderedPageBreak/>
        <w:br/>
      </w:r>
      <w:r>
        <w:rPr>
          <w:noProof/>
        </w:rPr>
        <w:lastRenderedPageBreak/>
        <w:drawing>
          <wp:inline distT="0" distB="0" distL="0" distR="0" wp14:anchorId="15069BED" wp14:editId="39989183">
            <wp:extent cx="4326255" cy="8892540"/>
            <wp:effectExtent l="0" t="0" r="0" b="0"/>
            <wp:docPr id="31" name="image31.png" descr="Imagen con texto, electrónica, captura de pantalla, software&#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1" name="image31.png" descr="Afbeelding met tekst, elektronica, schermopname, software&#10;&#10;Door AI gegenereerde inhoud is mogelijk onjuist."/>
                    <pic:cNvPicPr/>
                  </pic:nvPicPr>
                  <pic:blipFill>
                    <a:blip r:embed="rId39"/>
                    <a:stretch>
                      <a:fillRect/>
                    </a:stretch>
                  </pic:blipFill>
                  <pic:spPr>
                    <a:xfrm>
                      <a:off x="0" y="0"/>
                      <a:ext cx="4326255" cy="8892540"/>
                    </a:xfrm>
                    <a:prstGeom prst="rect">
                      <a:avLst/>
                    </a:prstGeom>
                  </pic:spPr>
                </pic:pic>
              </a:graphicData>
            </a:graphic>
          </wp:inline>
        </w:drawing>
      </w:r>
    </w:p>
    <w:p w14:paraId="3DBEBD2D" w14:textId="77777777" w:rsidR="00130408" w:rsidRDefault="00130408" w:rsidP="00130408">
      <w:pPr>
        <w:pStyle w:val="Standaard1"/>
      </w:pPr>
      <w:r>
        <w:rPr>
          <w:lang w:val="es-ES_tradnl"/>
        </w:rPr>
        <w:lastRenderedPageBreak/>
        <w:t>(Haga clic en la imagen para ampliarla)</w:t>
      </w:r>
    </w:p>
    <w:p w14:paraId="596C350C" w14:textId="77777777" w:rsidR="00130408" w:rsidRDefault="00130408" w:rsidP="00130408">
      <w:pPr>
        <w:pStyle w:val="Standaard1"/>
        <w:numPr>
          <w:ilvl w:val="0"/>
          <w:numId w:val="35"/>
        </w:numPr>
      </w:pPr>
      <w:r>
        <w:rPr>
          <w:lang w:val="es-ES_tradnl"/>
        </w:rPr>
        <w:t xml:space="preserve">Ahora verá la </w:t>
      </w:r>
      <w:r>
        <w:rPr>
          <w:b/>
          <w:bCs/>
          <w:lang w:val="es-ES_tradnl"/>
        </w:rPr>
        <w:t>pestaña de Imágenes de Servicio</w:t>
      </w:r>
      <w:r>
        <w:rPr>
          <w:lang w:val="es-ES_tradnl"/>
        </w:rPr>
        <w:t>. Desde esta pestaña, puede revisar registros de servicio anteriores o crear nuevos. </w:t>
      </w:r>
      <w:r>
        <w:rPr>
          <w:lang w:val="es-ES_tradnl"/>
        </w:rPr>
        <w:br/>
        <w:t>Para crear un nuevo registro de servicio, seleccione "</w:t>
      </w:r>
      <w:r>
        <w:rPr>
          <w:b/>
          <w:bCs/>
          <w:lang w:val="es-ES_tradnl"/>
        </w:rPr>
        <w:t>Nueva Imagen de Servicio</w:t>
      </w:r>
      <w:r>
        <w:rPr>
          <w:lang w:val="es-ES_tradnl"/>
        </w:rPr>
        <w:t>".</w:t>
      </w:r>
      <w:r>
        <w:rPr>
          <w:lang w:val="es-ES_tradnl"/>
        </w:rPr>
        <w:br/>
      </w:r>
      <w:r>
        <w:rPr>
          <w:lang w:val="es-ES_tradnl"/>
        </w:rPr>
        <w:lastRenderedPageBreak/>
        <w:br/>
      </w:r>
      <w:r>
        <w:rPr>
          <w:noProof/>
        </w:rPr>
        <w:lastRenderedPageBreak/>
        <w:drawing>
          <wp:inline distT="0" distB="0" distL="0" distR="0" wp14:anchorId="2D133432" wp14:editId="54C62154">
            <wp:extent cx="4326255" cy="8892540"/>
            <wp:effectExtent l="0" t="0" r="0" b="0"/>
            <wp:docPr id="2" name="image2.png" descr="Imagen con texto, electrónica, captura de pantalla, software&#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2" name="image2.png" descr="Afbeelding met tekst, elektronica, schermopname, software&#10;&#10;Door AI gegenereerde inhoud is mogelijk onjuist."/>
                    <pic:cNvPicPr/>
                  </pic:nvPicPr>
                  <pic:blipFill>
                    <a:blip r:embed="rId40"/>
                    <a:stretch>
                      <a:fillRect/>
                    </a:stretch>
                  </pic:blipFill>
                  <pic:spPr>
                    <a:xfrm>
                      <a:off x="0" y="0"/>
                      <a:ext cx="4326255" cy="8892540"/>
                    </a:xfrm>
                    <a:prstGeom prst="rect">
                      <a:avLst/>
                    </a:prstGeom>
                  </pic:spPr>
                </pic:pic>
              </a:graphicData>
            </a:graphic>
          </wp:inline>
        </w:drawing>
      </w:r>
    </w:p>
    <w:p w14:paraId="273BF510" w14:textId="77777777" w:rsidR="00130408" w:rsidRDefault="00130408" w:rsidP="00130408">
      <w:pPr>
        <w:pStyle w:val="Standaard1"/>
      </w:pPr>
      <w:r>
        <w:rPr>
          <w:lang w:val="es-ES_tradnl"/>
        </w:rPr>
        <w:lastRenderedPageBreak/>
        <w:t>(Haga clic en la imagen para ampliarla)</w:t>
      </w:r>
    </w:p>
    <w:p w14:paraId="42352946" w14:textId="05063B24" w:rsidR="00130408" w:rsidRDefault="00130408" w:rsidP="00130408">
      <w:pPr>
        <w:pStyle w:val="Standaard1"/>
        <w:numPr>
          <w:ilvl w:val="0"/>
          <w:numId w:val="35"/>
        </w:numPr>
      </w:pPr>
      <w:r>
        <w:rPr>
          <w:lang w:val="es-ES_tradnl"/>
        </w:rPr>
        <w:t>Ahora comenzará el proceso de tres pasos para crear un nuevo registro de servicio. En el primer paso, seleccione el botón "</w:t>
      </w:r>
      <w:r>
        <w:rPr>
          <w:b/>
          <w:bCs/>
          <w:lang w:val="es-ES_tradnl"/>
        </w:rPr>
        <w:t>Modo de Servicio</w:t>
      </w:r>
      <w:r>
        <w:rPr>
          <w:lang w:val="es-ES_tradnl"/>
        </w:rPr>
        <w:t>". El dispositivo se desbloqueará</w:t>
      </w:r>
      <w:r w:rsidR="00074AE0">
        <w:rPr>
          <w:lang w:val="es-ES_tradnl"/>
        </w:rPr>
        <w:t>.</w:t>
      </w:r>
    </w:p>
    <w:p w14:paraId="0C7D40B1" w14:textId="5B177F03" w:rsidR="00130408" w:rsidRDefault="00130408" w:rsidP="00130408">
      <w:pPr>
        <w:pStyle w:val="Standaard1"/>
      </w:pPr>
      <w:r>
        <w:rPr>
          <w:lang w:val="es-ES_tradnl"/>
        </w:rPr>
        <w:t xml:space="preserve">Los usuarios deben abrir la puerta y completar todas las acciones de servicio necesarias (por ejemplo, agregar o retirar productos) antes de cerrarla. </w:t>
      </w:r>
      <w:r>
        <w:rPr>
          <w:b/>
          <w:bCs/>
          <w:lang w:val="es-ES_tradnl"/>
        </w:rPr>
        <w:t xml:space="preserve">La puerta del </w:t>
      </w:r>
      <w:proofErr w:type="spellStart"/>
      <w:r w:rsidR="00B45702">
        <w:rPr>
          <w:b/>
          <w:bCs/>
          <w:lang w:val="es-ES_tradnl"/>
        </w:rPr>
        <w:t>Cooler</w:t>
      </w:r>
      <w:proofErr w:type="spellEnd"/>
      <w:r w:rsidR="00B45702">
        <w:rPr>
          <w:b/>
          <w:bCs/>
          <w:lang w:val="es-ES_tradnl"/>
        </w:rPr>
        <w:t xml:space="preserve"> </w:t>
      </w:r>
      <w:proofErr w:type="spellStart"/>
      <w:r w:rsidR="00B45702">
        <w:rPr>
          <w:b/>
          <w:bCs/>
          <w:lang w:val="es-ES_tradnl"/>
        </w:rPr>
        <w:t>Vision</w:t>
      </w:r>
      <w:proofErr w:type="spellEnd"/>
      <w:r>
        <w:rPr>
          <w:b/>
          <w:bCs/>
          <w:lang w:val="es-ES_tradnl"/>
        </w:rPr>
        <w:t xml:space="preserve"> Express se volverá a bloquear inmediatamente</w:t>
      </w:r>
      <w:r>
        <w:rPr>
          <w:lang w:val="es-ES_tradnl"/>
        </w:rPr>
        <w:t xml:space="preserve"> si se cierra. Por lo tanto, los usuarios deben </w:t>
      </w:r>
      <w:r>
        <w:rPr>
          <w:b/>
          <w:bCs/>
          <w:lang w:val="es-ES_tradnl"/>
        </w:rPr>
        <w:t>mantener la puerta abierta durante todo el servicio</w:t>
      </w:r>
      <w:r>
        <w:rPr>
          <w:lang w:val="es-ES_tradnl"/>
        </w:rPr>
        <w:t xml:space="preserve">. Si la cierran accidentalmente durante el proceso, deberán volver a iniciar el desbloqueo desde la </w:t>
      </w:r>
      <w:proofErr w:type="gramStart"/>
      <w:r>
        <w:rPr>
          <w:lang w:val="es-ES_tradnl"/>
        </w:rPr>
        <w:t>app</w:t>
      </w:r>
      <w:proofErr w:type="gramEnd"/>
      <w:r>
        <w:rPr>
          <w:lang w:val="es-ES_tradnl"/>
        </w:rPr>
        <w:t xml:space="preserve"> para continuar.</w:t>
      </w:r>
    </w:p>
    <w:p w14:paraId="3C278D1C" w14:textId="77777777" w:rsidR="00130408" w:rsidRDefault="00130408" w:rsidP="00130408">
      <w:pPr>
        <w:pStyle w:val="Standaard1"/>
      </w:pPr>
      <w:r>
        <w:rPr>
          <w:noProof/>
        </w:rPr>
        <w:lastRenderedPageBreak/>
        <w:drawing>
          <wp:inline distT="0" distB="0" distL="0" distR="0" wp14:anchorId="4FF97213" wp14:editId="2F9A2596">
            <wp:extent cx="4326255" cy="8892540"/>
            <wp:effectExtent l="0" t="0" r="0" b="0"/>
            <wp:docPr id="3" name="image3.png" descr="Imagen con texto, captura de pantalla, software, diseñ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3" name="image3.png" descr="Afbeelding met tekst, schermopname, software, ontwerp&#10;&#10;Door AI gegenereerde inhoud is mogelijk onjuist."/>
                    <pic:cNvPicPr/>
                  </pic:nvPicPr>
                  <pic:blipFill>
                    <a:blip r:embed="rId41"/>
                    <a:stretch>
                      <a:fillRect/>
                    </a:stretch>
                  </pic:blipFill>
                  <pic:spPr>
                    <a:xfrm>
                      <a:off x="0" y="0"/>
                      <a:ext cx="4326255" cy="8892540"/>
                    </a:xfrm>
                    <a:prstGeom prst="rect">
                      <a:avLst/>
                    </a:prstGeom>
                  </pic:spPr>
                </pic:pic>
              </a:graphicData>
            </a:graphic>
          </wp:inline>
        </w:drawing>
      </w:r>
    </w:p>
    <w:p w14:paraId="545D3799" w14:textId="77777777" w:rsidR="00130408" w:rsidRDefault="00130408" w:rsidP="00130408">
      <w:pPr>
        <w:pStyle w:val="Standaard1"/>
      </w:pPr>
      <w:r>
        <w:rPr>
          <w:lang w:val="es-ES_tradnl"/>
        </w:rPr>
        <w:lastRenderedPageBreak/>
        <w:t>(Haga clic en la imagen para ampliarla)</w:t>
      </w:r>
    </w:p>
    <w:p w14:paraId="172ACCEA" w14:textId="7628A66D" w:rsidR="00130408" w:rsidRDefault="00130408" w:rsidP="00130408">
      <w:pPr>
        <w:pStyle w:val="Standaard1"/>
        <w:numPr>
          <w:ilvl w:val="0"/>
          <w:numId w:val="35"/>
        </w:numPr>
      </w:pPr>
      <w:r>
        <w:rPr>
          <w:lang w:val="es-ES_tradnl"/>
        </w:rPr>
        <w:t>Ahora se le pedirá que tome una imagen de servicio del dispositivo. La imagen de servicio debe tomarse en modo horizontal y debe mostrar la unidad con las puertas cerradas.</w:t>
      </w:r>
      <w:r>
        <w:rPr>
          <w:lang w:val="es-ES_tradnl"/>
        </w:rPr>
        <w:br/>
        <w:t>Esta imagen se usa como referencia del inventario y la organización de</w:t>
      </w:r>
      <w:r w:rsidR="00074AE0">
        <w:rPr>
          <w:lang w:val="es-ES_tradnl"/>
        </w:rPr>
        <w:t xml:space="preserve"> </w:t>
      </w:r>
      <w:r>
        <w:rPr>
          <w:lang w:val="es-ES_tradnl"/>
        </w:rPr>
        <w:t>la unidad en el momento del servicio, y también como respaldo del esquema si nuestros sistemas necesitan información adicional.</w:t>
      </w:r>
      <w:r>
        <w:rPr>
          <w:lang w:val="es-ES_tradnl"/>
        </w:rPr>
        <w:br/>
        <w:t>Seleccione "</w:t>
      </w:r>
      <w:r>
        <w:rPr>
          <w:b/>
          <w:bCs/>
          <w:lang w:val="es-ES_tradnl"/>
        </w:rPr>
        <w:t>Siguiente</w:t>
      </w:r>
      <w:r>
        <w:rPr>
          <w:lang w:val="es-ES_tradnl"/>
        </w:rPr>
        <w:t>" una vez que haya agregado la imagen.</w:t>
      </w:r>
      <w:r>
        <w:rPr>
          <w:lang w:val="es-ES_tradnl"/>
        </w:rPr>
        <w:br/>
      </w:r>
      <w:r>
        <w:rPr>
          <w:lang w:val="es-ES_tradnl"/>
        </w:rPr>
        <w:lastRenderedPageBreak/>
        <w:br/>
      </w:r>
      <w:r>
        <w:rPr>
          <w:noProof/>
        </w:rPr>
        <w:lastRenderedPageBreak/>
        <w:drawing>
          <wp:inline distT="0" distB="0" distL="0" distR="0" wp14:anchorId="47A0A76F" wp14:editId="79443326">
            <wp:extent cx="4326255" cy="8892540"/>
            <wp:effectExtent l="0" t="0" r="0" b="0"/>
            <wp:docPr id="4" name="image4.png" descr="Imagen con texto, electrónica, captura de pantalla, software&#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4" name="image4.png" descr="Afbeelding met tekst, elektronica, schermopname, software&#10;&#10;Door AI gegenereerde inhoud is mogelijk onjuist."/>
                    <pic:cNvPicPr/>
                  </pic:nvPicPr>
                  <pic:blipFill>
                    <a:blip r:embed="rId42"/>
                    <a:stretch>
                      <a:fillRect/>
                    </a:stretch>
                  </pic:blipFill>
                  <pic:spPr>
                    <a:xfrm>
                      <a:off x="0" y="0"/>
                      <a:ext cx="4326255" cy="8892540"/>
                    </a:xfrm>
                    <a:prstGeom prst="rect">
                      <a:avLst/>
                    </a:prstGeom>
                  </pic:spPr>
                </pic:pic>
              </a:graphicData>
            </a:graphic>
          </wp:inline>
        </w:drawing>
      </w:r>
    </w:p>
    <w:p w14:paraId="6003E8CD" w14:textId="77777777" w:rsidR="00130408" w:rsidRDefault="00130408" w:rsidP="00130408">
      <w:pPr>
        <w:pStyle w:val="Standaard1"/>
      </w:pPr>
      <w:r>
        <w:rPr>
          <w:lang w:val="es-ES_tradnl"/>
        </w:rPr>
        <w:lastRenderedPageBreak/>
        <w:t>(Haga clic en la imagen para ampliarla)</w:t>
      </w:r>
    </w:p>
    <w:p w14:paraId="1106D85E" w14:textId="77777777" w:rsidR="00130408" w:rsidRDefault="00130408" w:rsidP="00130408">
      <w:pPr>
        <w:pStyle w:val="Standaard1"/>
        <w:numPr>
          <w:ilvl w:val="0"/>
          <w:numId w:val="35"/>
        </w:numPr>
      </w:pPr>
      <w:r>
        <w:rPr>
          <w:lang w:val="es-ES_tradnl"/>
        </w:rPr>
        <w:t>Una vez que haya agregado la imagen de servicio, pasará al Paso 3 del proceso. Haga clic en el botón "</w:t>
      </w:r>
      <w:r>
        <w:rPr>
          <w:b/>
          <w:bCs/>
          <w:lang w:val="es-ES_tradnl"/>
        </w:rPr>
        <w:t>Enviar y Finalizar Captura de Imagen de Servicio</w:t>
      </w:r>
      <w:r>
        <w:rPr>
          <w:lang w:val="es-ES_tradnl"/>
        </w:rPr>
        <w:t>".</w:t>
      </w:r>
      <w:r>
        <w:rPr>
          <w:lang w:val="es-ES_tradnl"/>
        </w:rPr>
        <w:br/>
      </w:r>
      <w:r>
        <w:rPr>
          <w:lang w:val="es-ES_tradnl"/>
        </w:rPr>
        <w:lastRenderedPageBreak/>
        <w:br/>
      </w:r>
      <w:r>
        <w:rPr>
          <w:noProof/>
        </w:rPr>
        <w:lastRenderedPageBreak/>
        <w:drawing>
          <wp:inline distT="0" distB="0" distL="0" distR="0" wp14:anchorId="486B333D" wp14:editId="53997D81">
            <wp:extent cx="4326255" cy="8892540"/>
            <wp:effectExtent l="0" t="0" r="0" b="0"/>
            <wp:docPr id="5" name="image5.png" descr="Imagen con texto, captura de pantalla, software, diseñ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5" name="image5.png" descr="Afbeelding met tekst, schermopname, software, ontwerp&#10;&#10;Door AI gegenereerde inhoud is mogelijk onjuist."/>
                    <pic:cNvPicPr/>
                  </pic:nvPicPr>
                  <pic:blipFill>
                    <a:blip r:embed="rId43"/>
                    <a:stretch>
                      <a:fillRect/>
                    </a:stretch>
                  </pic:blipFill>
                  <pic:spPr>
                    <a:xfrm>
                      <a:off x="0" y="0"/>
                      <a:ext cx="4326255" cy="8892540"/>
                    </a:xfrm>
                    <a:prstGeom prst="rect">
                      <a:avLst/>
                    </a:prstGeom>
                  </pic:spPr>
                </pic:pic>
              </a:graphicData>
            </a:graphic>
          </wp:inline>
        </w:drawing>
      </w:r>
    </w:p>
    <w:p w14:paraId="4EA74419" w14:textId="77777777" w:rsidR="00130408" w:rsidRDefault="00130408" w:rsidP="00130408">
      <w:pPr>
        <w:pStyle w:val="Standaard1"/>
      </w:pPr>
      <w:r>
        <w:rPr>
          <w:lang w:val="es-ES_tradnl"/>
        </w:rPr>
        <w:lastRenderedPageBreak/>
        <w:t>(Haga clic en la imagen para ampliarla)</w:t>
      </w:r>
    </w:p>
    <w:p w14:paraId="01EC4488" w14:textId="77777777" w:rsidR="00130408" w:rsidRDefault="00130408" w:rsidP="00130408">
      <w:pPr>
        <w:pStyle w:val="Standaard1"/>
        <w:numPr>
          <w:ilvl w:val="0"/>
          <w:numId w:val="35"/>
        </w:numPr>
      </w:pPr>
      <w:r>
        <w:rPr>
          <w:lang w:val="es-ES_tradnl"/>
        </w:rPr>
        <w:t xml:space="preserve">Ahora que ha completado este proceso, podrá ver este registro y cualquier registro anterior listado en </w:t>
      </w:r>
      <w:r>
        <w:rPr>
          <w:b/>
          <w:bCs/>
          <w:lang w:val="es-ES_tradnl"/>
        </w:rPr>
        <w:t>"Registros Enviados" en la pestaña de Imágenes de Servicio</w:t>
      </w:r>
      <w:r>
        <w:rPr>
          <w:lang w:val="es-ES_tradnl"/>
        </w:rPr>
        <w:t>.</w:t>
      </w:r>
      <w:r>
        <w:rPr>
          <w:lang w:val="es-ES_tradnl"/>
        </w:rPr>
        <w:br/>
      </w:r>
      <w:r>
        <w:rPr>
          <w:lang w:val="es-ES_tradnl"/>
        </w:rPr>
        <w:lastRenderedPageBreak/>
        <w:br/>
      </w:r>
      <w:r>
        <w:rPr>
          <w:noProof/>
        </w:rPr>
        <w:lastRenderedPageBreak/>
        <w:drawing>
          <wp:inline distT="0" distB="0" distL="0" distR="0" wp14:anchorId="4270AF9B" wp14:editId="780D9CCE">
            <wp:extent cx="4326255" cy="8892540"/>
            <wp:effectExtent l="0" t="0" r="0" b="0"/>
            <wp:docPr id="6" name="image6.png" descr="Imagen con texto, electrónica, captura de pantalla, software&#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6" name="image6.png" descr="Afbeelding met tekst, elektronica, schermopname, software&#10;&#10;Door AI gegenereerde inhoud is mogelijk onjuist."/>
                    <pic:cNvPicPr/>
                  </pic:nvPicPr>
                  <pic:blipFill>
                    <a:blip r:embed="rId44"/>
                    <a:stretch>
                      <a:fillRect/>
                    </a:stretch>
                  </pic:blipFill>
                  <pic:spPr>
                    <a:xfrm>
                      <a:off x="0" y="0"/>
                      <a:ext cx="4326255" cy="8892540"/>
                    </a:xfrm>
                    <a:prstGeom prst="rect">
                      <a:avLst/>
                    </a:prstGeom>
                  </pic:spPr>
                </pic:pic>
              </a:graphicData>
            </a:graphic>
          </wp:inline>
        </w:drawing>
      </w:r>
    </w:p>
    <w:p w14:paraId="600DD9E4" w14:textId="77777777" w:rsidR="00130408" w:rsidRDefault="00130408" w:rsidP="00130408">
      <w:pPr>
        <w:pStyle w:val="Standaard1"/>
      </w:pPr>
      <w:r>
        <w:rPr>
          <w:lang w:val="es-ES_tradnl"/>
        </w:rPr>
        <w:lastRenderedPageBreak/>
        <w:t>(Haga clic en la imagen para ampliarla)</w:t>
      </w:r>
    </w:p>
    <w:p w14:paraId="0E6CDA6C" w14:textId="77777777" w:rsidR="00130408" w:rsidRDefault="00130408" w:rsidP="00130408">
      <w:pPr>
        <w:pStyle w:val="Standaard1"/>
      </w:pPr>
      <w:r>
        <w:rPr>
          <w:lang w:val="es-ES_tradnl"/>
        </w:rPr>
        <w:t>Demostración Interactiva</w:t>
      </w:r>
    </w:p>
    <w:p w14:paraId="01041C82" w14:textId="77777777" w:rsidR="00130408" w:rsidRDefault="00130408" w:rsidP="00130408">
      <w:pPr>
        <w:pStyle w:val="Standaard1"/>
      </w:pPr>
      <w:r>
        <w:rPr>
          <w:lang w:val="es-ES_tradnl"/>
        </w:rPr>
        <w:t>Para ver este proceso en acción, puede realizar el recorrido interactivo de Imágenes de Servicio a continuación, o visitar </w:t>
      </w:r>
      <w:hyperlink r:id="rId45" w:history="1">
        <w:r>
          <w:rPr>
            <w:b/>
            <w:bCs/>
            <w:color w:val="467886"/>
            <w:u w:val="single"/>
            <w:lang w:val="es-ES_tradnl"/>
          </w:rPr>
          <w:t xml:space="preserve">365Ops - Recorrido de Imágenes de Servicio </w:t>
        </w:r>
        <w:proofErr w:type="spellStart"/>
        <w:r>
          <w:rPr>
            <w:b/>
            <w:bCs/>
            <w:color w:val="467886"/>
            <w:u w:val="single"/>
            <w:lang w:val="es-ES_tradnl"/>
          </w:rPr>
          <w:t>Stockwell</w:t>
        </w:r>
        <w:proofErr w:type="spellEnd"/>
      </w:hyperlink>
      <w:r>
        <w:rPr>
          <w:b/>
          <w:bCs/>
          <w:lang w:val="es-ES_tradnl"/>
        </w:rPr>
        <w:t>.</w:t>
      </w:r>
    </w:p>
    <w:p w14:paraId="15C64E58" w14:textId="77777777" w:rsidR="00130408" w:rsidRDefault="00130408" w:rsidP="00130408">
      <w:pPr>
        <w:pStyle w:val="Standaard1"/>
      </w:pPr>
      <w:r>
        <w:t> </w:t>
      </w:r>
    </w:p>
    <w:p w14:paraId="73B83266" w14:textId="77777777" w:rsidR="00130408" w:rsidRDefault="00130408" w:rsidP="00130408">
      <w:pPr>
        <w:pStyle w:val="Standaard1"/>
      </w:pPr>
      <w:r>
        <w:rPr>
          <w:lang w:val="es-ES_tradnl"/>
        </w:rPr>
        <w:t>Configuración de Dimensiones</w:t>
      </w:r>
    </w:p>
    <w:p w14:paraId="7C7273BE" w14:textId="77777777" w:rsidR="00130408" w:rsidRDefault="00130408" w:rsidP="00130408">
      <w:pPr>
        <w:pStyle w:val="Standaard1"/>
      </w:pPr>
      <w:r>
        <w:rPr>
          <w:lang w:val="es-ES_tradnl"/>
        </w:rPr>
        <w:t>Cuando esté en la pestaña "</w:t>
      </w:r>
      <w:proofErr w:type="spellStart"/>
      <w:r>
        <w:rPr>
          <w:b/>
          <w:bCs/>
          <w:lang w:val="es-ES_tradnl"/>
        </w:rPr>
        <w:t>Staging</w:t>
      </w:r>
      <w:proofErr w:type="spellEnd"/>
      <w:r>
        <w:rPr>
          <w:lang w:val="es-ES_tradnl"/>
        </w:rPr>
        <w:t xml:space="preserve">" para configurar el esquema, puede seleccionar un producto haciendo clic en él dentro del esquema. Esto mostrará varias configuraciones en el lado derecho de la pantalla para el </w:t>
      </w:r>
      <w:r>
        <w:rPr>
          <w:b/>
          <w:bCs/>
          <w:lang w:val="es-ES_tradnl"/>
        </w:rPr>
        <w:t>producto seleccionado</w:t>
      </w:r>
      <w:r>
        <w:rPr>
          <w:lang w:val="es-ES_tradnl"/>
        </w:rPr>
        <w:t>.</w:t>
      </w:r>
      <w:r>
        <w:rPr>
          <w:lang w:val="es-ES_tradnl"/>
        </w:rPr>
        <w:br/>
      </w:r>
    </w:p>
    <w:p w14:paraId="4DCF2BD8" w14:textId="77777777" w:rsidR="00130408" w:rsidRDefault="00130408" w:rsidP="00130408">
      <w:pPr>
        <w:pStyle w:val="Standaard1"/>
      </w:pPr>
      <w:r>
        <w:rPr>
          <w:lang w:val="es-ES_tradnl"/>
        </w:rPr>
        <w:lastRenderedPageBreak/>
        <w:t>La configuración de las dimensiones de Alto y Ancho puede ajustarse en esta sección.</w:t>
      </w:r>
      <w:r>
        <w:rPr>
          <w:lang w:val="es-ES_tradnl"/>
        </w:rPr>
        <w:br/>
      </w:r>
      <w:r>
        <w:rPr>
          <w:lang w:val="es-ES_tradnl"/>
        </w:rPr>
        <w:br/>
      </w:r>
      <w:r>
        <w:rPr>
          <w:noProof/>
        </w:rPr>
        <w:lastRenderedPageBreak/>
        <w:drawing>
          <wp:inline distT="0" distB="0" distL="0" distR="0" wp14:anchorId="3D458053" wp14:editId="2E58C2CD">
            <wp:extent cx="4876800" cy="5768340"/>
            <wp:effectExtent l="0" t="0" r="0" b="0"/>
            <wp:docPr id="7" name="image7.png" descr="Stockwell - Aplicación Web - Dimensiones del Esquema"/>
            <wp:cNvGraphicFramePr/>
            <a:graphic xmlns:a="http://schemas.openxmlformats.org/drawingml/2006/main">
              <a:graphicData uri="http://schemas.openxmlformats.org/drawingml/2006/picture">
                <pic:pic xmlns:pic="http://schemas.openxmlformats.org/drawingml/2006/picture">
                  <pic:nvPicPr>
                    <pic:cNvPr id="7" name="image7.png" descr="Stockwell - Web App - Schema Dimensions"/>
                    <pic:cNvPicPr/>
                  </pic:nvPicPr>
                  <pic:blipFill>
                    <a:blip r:embed="rId46"/>
                    <a:stretch>
                      <a:fillRect/>
                    </a:stretch>
                  </pic:blipFill>
                  <pic:spPr>
                    <a:xfrm>
                      <a:off x="0" y="0"/>
                      <a:ext cx="4876800" cy="5768340"/>
                    </a:xfrm>
                    <a:prstGeom prst="rect">
                      <a:avLst/>
                    </a:prstGeom>
                  </pic:spPr>
                </pic:pic>
              </a:graphicData>
            </a:graphic>
          </wp:inline>
        </w:drawing>
      </w:r>
    </w:p>
    <w:p w14:paraId="1FD1E5FF" w14:textId="77777777" w:rsidR="00130408" w:rsidRDefault="00130408" w:rsidP="00130408">
      <w:pPr>
        <w:pStyle w:val="Standaard1"/>
      </w:pPr>
      <w:r>
        <w:rPr>
          <w:lang w:val="es-ES_tradnl"/>
        </w:rPr>
        <w:lastRenderedPageBreak/>
        <w:t>(Haga clic en la imagen para ampliarla)</w:t>
      </w:r>
    </w:p>
    <w:p w14:paraId="52712A06" w14:textId="77777777" w:rsidR="00130408" w:rsidRDefault="00130408" w:rsidP="00130408">
      <w:pPr>
        <w:pStyle w:val="Standaard1"/>
      </w:pPr>
      <w:r>
        <w:rPr>
          <w:lang w:val="es-ES_tradnl"/>
        </w:rPr>
        <w:br/>
        <w:t>La configuración de altura y ancho garantiza que el espacio entre estantes en el esquema sea preciso. Las dimensiones del producto pueden ser aproximadas. Estas configuraciones ajustarán y distorsionarán las imágenes para que coincidan con las dimensiones, y también organizarán los productos cercanos en su espacio correcto a medida que se actualicen las dimensiones en todos los productos del estante.</w:t>
      </w:r>
    </w:p>
    <w:p w14:paraId="5A65FF78" w14:textId="21369E71" w:rsidR="00130408" w:rsidRDefault="00130408" w:rsidP="00130408">
      <w:pPr>
        <w:pStyle w:val="Standaard1"/>
      </w:pPr>
      <w:r>
        <w:rPr>
          <w:lang w:val="es-ES_tradnl"/>
        </w:rPr>
        <w:t xml:space="preserve">Los sistemas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utilizan </w:t>
      </w:r>
      <w:r>
        <w:rPr>
          <w:b/>
          <w:bCs/>
          <w:lang w:val="es-ES_tradnl"/>
        </w:rPr>
        <w:t>tanto las imágenes de los productos como su ubicación en el esquema para identificarlos</w:t>
      </w:r>
      <w:r>
        <w:rPr>
          <w:lang w:val="es-ES_tradnl"/>
        </w:rPr>
        <w:t>. Las dimensiones correctas ayudan a garantizar que los productos puedan identificarse por su ubicación y sus imágenes.</w:t>
      </w:r>
    </w:p>
    <w:p w14:paraId="16068FE3" w14:textId="5432E84C" w:rsidR="00130408" w:rsidRDefault="00130408" w:rsidP="00130408">
      <w:pPr>
        <w:pStyle w:val="Standaard1"/>
      </w:pPr>
      <w:r>
        <w:rPr>
          <w:b/>
          <w:bCs/>
          <w:lang w:val="es-ES_tradnl"/>
        </w:rPr>
        <w:t xml:space="preserve">La configuración de profundidad puede omitirse, ya que solo se usaba en unidades </w:t>
      </w:r>
      <w:r w:rsidR="00074AE0">
        <w:rPr>
          <w:b/>
          <w:bCs/>
          <w:lang w:val="es-ES_tradnl"/>
        </w:rPr>
        <w:t>descontinuadas</w:t>
      </w:r>
      <w:r>
        <w:rPr>
          <w:b/>
          <w:bCs/>
          <w:lang w:val="es-ES_tradnl"/>
        </w:rPr>
        <w:t>.</w:t>
      </w:r>
      <w:r>
        <w:rPr>
          <w:lang w:val="es-ES_tradnl"/>
        </w:rPr>
        <w:br/>
      </w:r>
    </w:p>
    <w:p w14:paraId="14CAC385" w14:textId="77777777" w:rsidR="00130408" w:rsidRDefault="00130408" w:rsidP="00130408">
      <w:pPr>
        <w:pStyle w:val="Standaard1"/>
      </w:pPr>
      <w:r>
        <w:rPr>
          <w:lang w:val="es-ES_tradnl"/>
        </w:rPr>
        <w:t>Configuración de Rotación</w:t>
      </w:r>
    </w:p>
    <w:p w14:paraId="41BB86CE" w14:textId="77777777" w:rsidR="00130408" w:rsidRDefault="00130408" w:rsidP="00130408">
      <w:pPr>
        <w:pStyle w:val="Standaard1"/>
      </w:pPr>
      <w:r>
        <w:rPr>
          <w:lang w:val="es-ES_tradnl"/>
        </w:rPr>
        <w:t xml:space="preserve">Algunos productos (típicamente barras de chocolate u otros artículos delgados) se colocan de lado en los dispensadores para aprovechar mejor el espacio. </w:t>
      </w:r>
      <w:r>
        <w:rPr>
          <w:b/>
          <w:bCs/>
          <w:lang w:val="es-ES_tradnl"/>
        </w:rPr>
        <w:t>Si es necesario rotar un producto</w:t>
      </w:r>
      <w:r>
        <w:rPr>
          <w:lang w:val="es-ES_tradnl"/>
        </w:rPr>
        <w:t>, esta configuración permite girarlo 90 grados.</w:t>
      </w:r>
      <w:r>
        <w:rPr>
          <w:lang w:val="es-ES_tradnl"/>
        </w:rPr>
        <w:br/>
      </w:r>
      <w:r>
        <w:rPr>
          <w:lang w:val="es-ES_tradnl"/>
        </w:rPr>
        <w:lastRenderedPageBreak/>
        <w:br/>
      </w:r>
      <w:r>
        <w:rPr>
          <w:noProof/>
        </w:rPr>
        <w:lastRenderedPageBreak/>
        <w:drawing>
          <wp:inline distT="0" distB="0" distL="0" distR="0" wp14:anchorId="1E35F35D" wp14:editId="16C5F5CD">
            <wp:extent cx="4876800" cy="5768340"/>
            <wp:effectExtent l="0" t="0" r="0" b="0"/>
            <wp:docPr id="8" name="image8.png" descr="Stockwell - Aplicación Web - Rotación en el Esquema"/>
            <wp:cNvGraphicFramePr/>
            <a:graphic xmlns:a="http://schemas.openxmlformats.org/drawingml/2006/main">
              <a:graphicData uri="http://schemas.openxmlformats.org/drawingml/2006/picture">
                <pic:pic xmlns:pic="http://schemas.openxmlformats.org/drawingml/2006/picture">
                  <pic:nvPicPr>
                    <pic:cNvPr id="8" name="image8.png" descr="Stockwell - Web App - Schema Rotation"/>
                    <pic:cNvPicPr/>
                  </pic:nvPicPr>
                  <pic:blipFill>
                    <a:blip r:embed="rId47"/>
                    <a:stretch>
                      <a:fillRect/>
                    </a:stretch>
                  </pic:blipFill>
                  <pic:spPr>
                    <a:xfrm>
                      <a:off x="0" y="0"/>
                      <a:ext cx="4876800" cy="5768340"/>
                    </a:xfrm>
                    <a:prstGeom prst="rect">
                      <a:avLst/>
                    </a:prstGeom>
                  </pic:spPr>
                </pic:pic>
              </a:graphicData>
            </a:graphic>
          </wp:inline>
        </w:drawing>
      </w:r>
    </w:p>
    <w:p w14:paraId="522F5D3C" w14:textId="77777777" w:rsidR="00130408" w:rsidRDefault="00130408" w:rsidP="00130408">
      <w:pPr>
        <w:pStyle w:val="Standaard1"/>
      </w:pPr>
      <w:r>
        <w:rPr>
          <w:lang w:val="es-ES_tradnl"/>
        </w:rPr>
        <w:lastRenderedPageBreak/>
        <w:t>(Haga clic en la imagen para ampliarla)</w:t>
      </w:r>
    </w:p>
    <w:p w14:paraId="7E189CD0" w14:textId="77777777" w:rsidR="00130408" w:rsidRDefault="00130408" w:rsidP="00130408">
      <w:pPr>
        <w:pStyle w:val="Standaard1"/>
      </w:pPr>
      <w:r>
        <w:rPr>
          <w:lang w:val="es-ES_tradnl"/>
        </w:rPr>
        <w:t xml:space="preserve">Configuración de Apilamiento y </w:t>
      </w:r>
      <w:proofErr w:type="spellStart"/>
      <w:r>
        <w:rPr>
          <w:lang w:val="es-ES_tradnl"/>
        </w:rPr>
        <w:t>Justaposición</w:t>
      </w:r>
      <w:proofErr w:type="spellEnd"/>
    </w:p>
    <w:p w14:paraId="1144C57C" w14:textId="77777777" w:rsidR="00130408" w:rsidRDefault="00130408" w:rsidP="00130408">
      <w:pPr>
        <w:pStyle w:val="Standaard1"/>
      </w:pPr>
      <w:r>
        <w:rPr>
          <w:noProof/>
        </w:rPr>
        <w:lastRenderedPageBreak/>
        <w:drawing>
          <wp:inline distT="0" distB="0" distL="0" distR="0" wp14:anchorId="43738A18" wp14:editId="4285A5A4">
            <wp:extent cx="4876800" cy="5768340"/>
            <wp:effectExtent l="0" t="0" r="0" b="0"/>
            <wp:docPr id="9" name="image9.png" descr="Stockwell - Aplicación Web - Apilamiento y Justaposición en el Esquema"/>
            <wp:cNvGraphicFramePr/>
            <a:graphic xmlns:a="http://schemas.openxmlformats.org/drawingml/2006/main">
              <a:graphicData uri="http://schemas.openxmlformats.org/drawingml/2006/picture">
                <pic:pic xmlns:pic="http://schemas.openxmlformats.org/drawingml/2006/picture">
                  <pic:nvPicPr>
                    <pic:cNvPr id="9" name="image9.png" descr="Stockwell - Web App - Schema Stack and Juxtapose"/>
                    <pic:cNvPicPr/>
                  </pic:nvPicPr>
                  <pic:blipFill>
                    <a:blip r:embed="rId48"/>
                    <a:stretch>
                      <a:fillRect/>
                    </a:stretch>
                  </pic:blipFill>
                  <pic:spPr>
                    <a:xfrm>
                      <a:off x="0" y="0"/>
                      <a:ext cx="4876800" cy="5768340"/>
                    </a:xfrm>
                    <a:prstGeom prst="rect">
                      <a:avLst/>
                    </a:prstGeom>
                  </pic:spPr>
                </pic:pic>
              </a:graphicData>
            </a:graphic>
          </wp:inline>
        </w:drawing>
      </w:r>
    </w:p>
    <w:p w14:paraId="1658EB82" w14:textId="77777777" w:rsidR="00130408" w:rsidRDefault="00130408" w:rsidP="00130408">
      <w:pPr>
        <w:pStyle w:val="Standaard1"/>
      </w:pPr>
      <w:r>
        <w:rPr>
          <w:lang w:val="es-ES_tradnl"/>
        </w:rPr>
        <w:lastRenderedPageBreak/>
        <w:t>(Haga clic en la imagen para ampliarla)</w:t>
      </w:r>
    </w:p>
    <w:p w14:paraId="6C4F9C50" w14:textId="77777777" w:rsidR="00130408" w:rsidRDefault="00130408" w:rsidP="00130408">
      <w:pPr>
        <w:pStyle w:val="Standaard1"/>
      </w:pPr>
      <w:r>
        <w:rPr>
          <w:lang w:val="es-ES_tradnl"/>
        </w:rPr>
        <w:t xml:space="preserve">La </w:t>
      </w:r>
      <w:r>
        <w:rPr>
          <w:b/>
          <w:bCs/>
          <w:lang w:val="es-ES_tradnl"/>
        </w:rPr>
        <w:t xml:space="preserve">opción </w:t>
      </w:r>
      <w:r>
        <w:rPr>
          <w:lang w:val="es-ES_tradnl"/>
        </w:rPr>
        <w:t xml:space="preserve">de Apilar permite colocar productos </w:t>
      </w:r>
      <w:r>
        <w:rPr>
          <w:b/>
          <w:bCs/>
          <w:lang w:val="es-ES_tradnl"/>
        </w:rPr>
        <w:t>uno encima de otro</w:t>
      </w:r>
      <w:r>
        <w:rPr>
          <w:lang w:val="es-ES_tradnl"/>
        </w:rPr>
        <w:t xml:space="preserve"> en el esquema. Generalmente se utiliza con productos ubicados en el estante inferior y que no están en dispensadores.</w:t>
      </w:r>
      <w:r>
        <w:rPr>
          <w:lang w:val="es-ES_tradnl"/>
        </w:rPr>
        <w:br/>
      </w:r>
      <w:r>
        <w:rPr>
          <w:lang w:val="es-ES_tradnl"/>
        </w:rPr>
        <w:br/>
        <w:t xml:space="preserve">Los productos que suelen venir en tazones o cajas pueden apilarse para aprovechar mejor el espacio de la unidad. Asegúrese de que estos productos se distingan </w:t>
      </w:r>
      <w:r>
        <w:rPr>
          <w:b/>
          <w:bCs/>
          <w:lang w:val="es-ES_tradnl"/>
        </w:rPr>
        <w:t>claramente por el etiquetado</w:t>
      </w:r>
      <w:r>
        <w:rPr>
          <w:lang w:val="es-ES_tradnl"/>
        </w:rPr>
        <w:t xml:space="preserve"> lateral y superior. El artículo </w:t>
      </w:r>
      <w:proofErr w:type="spellStart"/>
      <w:r>
        <w:fldChar w:fldCharType="begin"/>
      </w:r>
      <w:r>
        <w:instrText>HYPERLINK "https://help.365retailmarkets.com/hc/en-us/articles/23238714336919"</w:instrText>
      </w:r>
      <w:r>
        <w:fldChar w:fldCharType="separate"/>
      </w:r>
      <w:r>
        <w:rPr>
          <w:b/>
          <w:bCs/>
          <w:color w:val="467886"/>
          <w:u w:val="single"/>
          <w:lang w:val="es-ES_tradnl"/>
        </w:rPr>
        <w:t>Stockwell</w:t>
      </w:r>
      <w:proofErr w:type="spellEnd"/>
      <w:r>
        <w:rPr>
          <w:b/>
          <w:bCs/>
          <w:color w:val="467886"/>
          <w:u w:val="single"/>
          <w:lang w:val="es-ES_tradnl"/>
        </w:rPr>
        <w:t xml:space="preserve"> 2.0 - Mejores Prácticas para la Selección de Productos</w:t>
      </w:r>
      <w:r>
        <w:rPr>
          <w:b/>
          <w:bCs/>
          <w:color w:val="467886"/>
          <w:u w:val="single"/>
          <w:lang w:val="es-ES_tradnl"/>
        </w:rPr>
        <w:fldChar w:fldCharType="end"/>
      </w:r>
      <w:r>
        <w:rPr>
          <w:lang w:val="es-ES_tradnl"/>
        </w:rPr>
        <w:t> aborda las consideraciones al seleccionar productos para las unidades.</w:t>
      </w:r>
    </w:p>
    <w:p w14:paraId="452C8AD8" w14:textId="77777777" w:rsidR="00130408" w:rsidRDefault="00130408" w:rsidP="00130408">
      <w:pPr>
        <w:pStyle w:val="Standaard1"/>
      </w:pPr>
      <w:r>
        <w:rPr>
          <w:lang w:val="es-ES_tradnl"/>
        </w:rPr>
        <w:br/>
        <w:t xml:space="preserve">La configuración de </w:t>
      </w:r>
      <w:proofErr w:type="spellStart"/>
      <w:r>
        <w:rPr>
          <w:b/>
          <w:bCs/>
          <w:lang w:val="es-ES_tradnl"/>
        </w:rPr>
        <w:t>Justaposición</w:t>
      </w:r>
      <w:proofErr w:type="spellEnd"/>
      <w:r>
        <w:rPr>
          <w:b/>
          <w:bCs/>
          <w:lang w:val="es-ES_tradnl"/>
        </w:rPr>
        <w:t xml:space="preserve"> </w:t>
      </w:r>
      <w:r>
        <w:rPr>
          <w:lang w:val="es-ES_tradnl"/>
        </w:rPr>
        <w:t>permite colocar varias filas del mismo producto, una al lado de otra, en un estante.</w:t>
      </w:r>
      <w:r>
        <w:rPr>
          <w:lang w:val="es-ES_tradnl"/>
        </w:rPr>
        <w:br/>
      </w:r>
    </w:p>
    <w:p w14:paraId="58D75BF4" w14:textId="77777777" w:rsidR="00130408" w:rsidRDefault="00130408" w:rsidP="00130408">
      <w:pPr>
        <w:pStyle w:val="Standaard1"/>
      </w:pPr>
      <w:r>
        <w:rPr>
          <w:lang w:val="es-ES_tradnl"/>
        </w:rPr>
        <w:t>Gestión de Inventario con la App 365Ops</w:t>
      </w:r>
    </w:p>
    <w:p w14:paraId="58EF9786" w14:textId="77777777" w:rsidR="00130408" w:rsidRDefault="00130408" w:rsidP="00130408">
      <w:pPr>
        <w:pStyle w:val="Standaard1"/>
      </w:pPr>
      <w:r>
        <w:rPr>
          <w:lang w:val="es-ES_tradnl"/>
        </w:rPr>
        <w:t>Descarga de 365Ops y sus Funcionalidades</w:t>
      </w:r>
    </w:p>
    <w:p w14:paraId="7A94E17E" w14:textId="77777777" w:rsidR="00130408" w:rsidRDefault="00130408" w:rsidP="00130408">
      <w:pPr>
        <w:pStyle w:val="Standaard1"/>
      </w:pPr>
      <w:r>
        <w:rPr>
          <w:lang w:val="es-ES_tradnl"/>
        </w:rPr>
        <w:t xml:space="preserve">Para obtener información sobre cómo descargar la </w:t>
      </w:r>
      <w:proofErr w:type="gramStart"/>
      <w:r>
        <w:rPr>
          <w:lang w:val="es-ES_tradnl"/>
        </w:rPr>
        <w:t>app</w:t>
      </w:r>
      <w:proofErr w:type="gramEnd"/>
      <w:r>
        <w:rPr>
          <w:lang w:val="es-ES_tradnl"/>
        </w:rPr>
        <w:t xml:space="preserve"> 365Ops y sus funciones asociadas, consulte: </w:t>
      </w:r>
      <w:hyperlink r:id="rId49" w:history="1">
        <w:r>
          <w:rPr>
            <w:b/>
            <w:bCs/>
            <w:color w:val="467886"/>
            <w:u w:val="single"/>
            <w:lang w:val="es-ES_tradnl"/>
          </w:rPr>
          <w:t>Guía del Operador de la App 365Ops</w:t>
        </w:r>
      </w:hyperlink>
      <w:r>
        <w:rPr>
          <w:lang w:val="es-ES_tradnl"/>
        </w:rPr>
        <w:t>.</w:t>
      </w:r>
      <w:r>
        <w:rPr>
          <w:lang w:val="es-ES_tradnl"/>
        </w:rPr>
        <w:br/>
      </w:r>
    </w:p>
    <w:p w14:paraId="3C9B9B9B" w14:textId="77777777" w:rsidR="00130408" w:rsidRDefault="00130408" w:rsidP="00130408">
      <w:pPr>
        <w:pStyle w:val="Standaard1"/>
      </w:pPr>
      <w:r>
        <w:rPr>
          <w:lang w:val="es-ES_tradnl"/>
        </w:rPr>
        <w:t>Configuración de Pagos</w:t>
      </w:r>
    </w:p>
    <w:p w14:paraId="38AD5476" w14:textId="58046C66" w:rsidR="00130408" w:rsidRPr="00074AE0" w:rsidRDefault="00130408" w:rsidP="00130408">
      <w:pPr>
        <w:pStyle w:val="Standaard1"/>
        <w:rPr>
          <w:lang w:val="es-ES_tradnl"/>
        </w:rPr>
      </w:pPr>
      <w:r>
        <w:rPr>
          <w:lang w:val="es-ES_tradnl"/>
        </w:rPr>
        <w:t>La configuración de l</w:t>
      </w:r>
      <w:r w:rsidR="00074AE0">
        <w:rPr>
          <w:lang w:val="es-ES_tradnl"/>
        </w:rPr>
        <w:t xml:space="preserve">as dispersiones </w:t>
      </w:r>
      <w:r>
        <w:rPr>
          <w:lang w:val="es-ES_tradnl"/>
        </w:rPr>
        <w:t xml:space="preserve">se llevará a cabo durante el proceso de incorporación. Los pagos se </w:t>
      </w:r>
      <w:r w:rsidR="00074AE0">
        <w:rPr>
          <w:lang w:val="es-ES_tradnl"/>
        </w:rPr>
        <w:t>dispersarán</w:t>
      </w:r>
      <w:r>
        <w:rPr>
          <w:lang w:val="es-ES_tradnl"/>
        </w:rPr>
        <w:t xml:space="preserve"> en un ciclo predeterminado según la región y el procesador que utilice el Operador.</w:t>
      </w:r>
      <w:r>
        <w:rPr>
          <w:lang w:val="es-ES_tradnl"/>
        </w:rPr>
        <w:br/>
        <w:t>Para más información sobre esto, comuníquese con su representante de ventas.</w:t>
      </w:r>
      <w:r>
        <w:rPr>
          <w:lang w:val="es-ES_tradnl"/>
        </w:rPr>
        <w:br/>
      </w:r>
    </w:p>
    <w:p w14:paraId="6C8E13D2" w14:textId="77777777" w:rsidR="00130408" w:rsidRDefault="00130408" w:rsidP="00130408">
      <w:pPr>
        <w:pStyle w:val="Standaard1"/>
      </w:pPr>
      <w:r>
        <w:rPr>
          <w:lang w:val="es-ES_tradnl"/>
        </w:rPr>
        <w:t>Solicitudes de Reembolso </w:t>
      </w:r>
    </w:p>
    <w:p w14:paraId="219B6124" w14:textId="77777777" w:rsidR="00130408" w:rsidRDefault="00130408" w:rsidP="00130408">
      <w:pPr>
        <w:pStyle w:val="Standaard1"/>
      </w:pPr>
      <w:r>
        <w:rPr>
          <w:lang w:val="es-ES_tradnl"/>
        </w:rPr>
        <w:t xml:space="preserve">Comuníquese con el </w:t>
      </w:r>
      <w:r>
        <w:rPr>
          <w:b/>
          <w:bCs/>
          <w:lang w:val="es-ES_tradnl"/>
        </w:rPr>
        <w:t>Soporte 365</w:t>
      </w:r>
      <w:r>
        <w:rPr>
          <w:lang w:val="es-ES_tradnl"/>
        </w:rPr>
        <w:t xml:space="preserve"> para solicitar un reembolso.</w:t>
      </w:r>
    </w:p>
    <w:p w14:paraId="60EA73AC" w14:textId="77777777" w:rsidR="00130408" w:rsidRDefault="00130408" w:rsidP="00130408">
      <w:pPr>
        <w:pStyle w:val="Standaard1"/>
      </w:pPr>
      <w:r>
        <w:rPr>
          <w:lang w:val="es-ES_tradnl"/>
        </w:rPr>
        <w:lastRenderedPageBreak/>
        <w:t>Proporcione la siguiente información para el reembolso:</w:t>
      </w:r>
    </w:p>
    <w:p w14:paraId="1D648645" w14:textId="77777777" w:rsidR="00130408" w:rsidRDefault="00130408" w:rsidP="00130408">
      <w:pPr>
        <w:pStyle w:val="Standaard1"/>
        <w:numPr>
          <w:ilvl w:val="0"/>
          <w:numId w:val="36"/>
        </w:numPr>
      </w:pPr>
      <w:r>
        <w:rPr>
          <w:lang w:val="es-ES_tradnl"/>
        </w:rPr>
        <w:t>Últimos 4 dígitos de la tarjeta utilizada</w:t>
      </w:r>
    </w:p>
    <w:p w14:paraId="347FD76A" w14:textId="77777777" w:rsidR="00130408" w:rsidRDefault="00130408" w:rsidP="00130408">
      <w:pPr>
        <w:pStyle w:val="Standaard1"/>
        <w:numPr>
          <w:ilvl w:val="0"/>
          <w:numId w:val="36"/>
        </w:numPr>
      </w:pPr>
      <w:r>
        <w:rPr>
          <w:lang w:val="es-ES_tradnl"/>
        </w:rPr>
        <w:t>Monto de la transacción</w:t>
      </w:r>
    </w:p>
    <w:p w14:paraId="2777C8E3" w14:textId="77777777" w:rsidR="00130408" w:rsidRDefault="00130408" w:rsidP="00130408">
      <w:pPr>
        <w:pStyle w:val="Standaard1"/>
        <w:numPr>
          <w:ilvl w:val="0"/>
          <w:numId w:val="36"/>
        </w:numPr>
      </w:pPr>
      <w:r>
        <w:rPr>
          <w:lang w:val="es-ES_tradnl"/>
        </w:rPr>
        <w:t>Fecha en que se realizó la transacción</w:t>
      </w:r>
    </w:p>
    <w:p w14:paraId="39627BF7" w14:textId="77777777" w:rsidR="00130408" w:rsidRDefault="00130408" w:rsidP="00130408">
      <w:pPr>
        <w:pStyle w:val="Standaard1"/>
        <w:numPr>
          <w:ilvl w:val="0"/>
          <w:numId w:val="36"/>
        </w:numPr>
      </w:pPr>
      <w:r>
        <w:rPr>
          <w:lang w:val="es-ES_tradnl"/>
        </w:rPr>
        <w:t>Nombre de la ubicación o número de serie del kiosco</w:t>
      </w:r>
      <w:r>
        <w:rPr>
          <w:lang w:val="es-ES_tradnl"/>
        </w:rPr>
        <w:br/>
      </w:r>
    </w:p>
    <w:p w14:paraId="123A81DC" w14:textId="77777777" w:rsidR="00130408" w:rsidRDefault="00130408" w:rsidP="00130408">
      <w:pPr>
        <w:pStyle w:val="Standaard1"/>
      </w:pPr>
      <w:r>
        <w:rPr>
          <w:lang w:val="es-ES_tradnl"/>
        </w:rPr>
        <w:t>Tarjetas SIM</w:t>
      </w:r>
    </w:p>
    <w:p w14:paraId="69948134" w14:textId="25B7DADA" w:rsidR="00130408" w:rsidRDefault="00130408" w:rsidP="00130408">
      <w:pPr>
        <w:pStyle w:val="Standaard1"/>
      </w:pPr>
      <w:r>
        <w:rPr>
          <w:lang w:val="es-ES_tradnl"/>
        </w:rPr>
        <w:t xml:space="preserve">Los dispositivos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se enviarán con una t</w:t>
      </w:r>
      <w:r>
        <w:rPr>
          <w:b/>
          <w:bCs/>
          <w:lang w:val="es-ES_tradnl"/>
        </w:rPr>
        <w:t>arjeta SIM activada y proporcionada</w:t>
      </w:r>
      <w:r>
        <w:rPr>
          <w:lang w:val="es-ES_tradnl"/>
        </w:rPr>
        <w:t xml:space="preserve"> por 365 de forma predeterminada. Se cobrará una tarifa recurrente a la organización por parte de 365. Si se excede el volumen total del plan de datos, podrían aplicarse tarifas adicionales.</w:t>
      </w:r>
      <w:r>
        <w:rPr>
          <w:lang w:val="es-ES_tradnl"/>
        </w:rPr>
        <w:br/>
      </w:r>
    </w:p>
    <w:p w14:paraId="012D8F25" w14:textId="77777777" w:rsidR="00130408" w:rsidRDefault="00130408" w:rsidP="00130408">
      <w:pPr>
        <w:pStyle w:val="Standaard1"/>
      </w:pPr>
      <w:r>
        <w:rPr>
          <w:lang w:val="es-ES_tradnl"/>
        </w:rPr>
        <w:t>Cancelación de SIM</w:t>
      </w:r>
    </w:p>
    <w:p w14:paraId="4BD93D75" w14:textId="77777777" w:rsidR="00130408" w:rsidRDefault="00130408" w:rsidP="00130408">
      <w:pPr>
        <w:pStyle w:val="Standaard1"/>
      </w:pPr>
      <w:r>
        <w:rPr>
          <w:lang w:val="es-ES_tradnl"/>
        </w:rPr>
        <w:t xml:space="preserve">Si un Operador decide cancelar la conectividad mediante tarjeta SIM, deberá comunicarse con su </w:t>
      </w:r>
      <w:r>
        <w:rPr>
          <w:b/>
          <w:bCs/>
          <w:lang w:val="es-ES_tradnl"/>
        </w:rPr>
        <w:t>representante de cuenta o ventas para</w:t>
      </w:r>
      <w:r>
        <w:rPr>
          <w:lang w:val="es-ES_tradnl"/>
        </w:rPr>
        <w:t xml:space="preserve"> discutir las opciones.</w:t>
      </w:r>
      <w:r>
        <w:rPr>
          <w:lang w:val="es-ES_tradnl"/>
        </w:rPr>
        <w:br/>
      </w:r>
    </w:p>
    <w:p w14:paraId="68178220" w14:textId="77777777" w:rsidR="00130408" w:rsidRDefault="00130408" w:rsidP="00130408">
      <w:pPr>
        <w:pStyle w:val="Standaard1"/>
      </w:pPr>
      <w:r>
        <w:rPr>
          <w:lang w:val="es-ES_tradnl"/>
        </w:rPr>
        <w:t>Reaprovisionamiento y Reubicaciones</w:t>
      </w:r>
    </w:p>
    <w:p w14:paraId="68E7FC02" w14:textId="38C786CA" w:rsidR="00130408" w:rsidRDefault="00130408" w:rsidP="00130408">
      <w:pPr>
        <w:pStyle w:val="Standaard1"/>
      </w:pPr>
      <w:r>
        <w:rPr>
          <w:lang w:val="es-ES_tradnl"/>
        </w:rPr>
        <w:t xml:space="preserve">Los operadores pueden reubicar unidades </w:t>
      </w:r>
      <w:proofErr w:type="spellStart"/>
      <w:r w:rsidR="00B45702">
        <w:rPr>
          <w:lang w:val="es-ES_tradnl"/>
        </w:rPr>
        <w:t>Cooler</w:t>
      </w:r>
      <w:proofErr w:type="spellEnd"/>
      <w:r w:rsidR="00B45702">
        <w:rPr>
          <w:lang w:val="es-ES_tradnl"/>
        </w:rPr>
        <w:t xml:space="preserve"> </w:t>
      </w:r>
      <w:proofErr w:type="spellStart"/>
      <w:r w:rsidR="00B45702">
        <w:rPr>
          <w:lang w:val="es-ES_tradnl"/>
        </w:rPr>
        <w:t>Vision</w:t>
      </w:r>
      <w:proofErr w:type="spellEnd"/>
      <w:r>
        <w:rPr>
          <w:lang w:val="es-ES_tradnl"/>
        </w:rPr>
        <w:t xml:space="preserve"> Express enviando una solicitud de cambio de ubicación mediante su </w:t>
      </w:r>
      <w:r>
        <w:rPr>
          <w:b/>
          <w:bCs/>
          <w:lang w:val="es-ES_tradnl"/>
        </w:rPr>
        <w:t>representante de cuenta</w:t>
      </w:r>
      <w:r>
        <w:rPr>
          <w:lang w:val="es-ES_tradnl"/>
        </w:rPr>
        <w:t>.</w:t>
      </w:r>
    </w:p>
    <w:p w14:paraId="5E05D24F" w14:textId="77777777" w:rsidR="00FC6CFE" w:rsidRPr="00FA7925" w:rsidRDefault="00FC6CFE" w:rsidP="00FA7925"/>
    <w:sectPr w:rsidR="00FC6CFE" w:rsidRPr="00FA7925" w:rsidSect="00B62FA9">
      <w:pgSz w:w="16838" w:h="11906" w:orient="landscape"/>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EC3723" w14:textId="77777777" w:rsidR="00DE085C" w:rsidRDefault="00DE085C" w:rsidP="003503F2">
      <w:pPr>
        <w:spacing w:after="0" w:line="240" w:lineRule="auto"/>
      </w:pPr>
      <w:r>
        <w:separator/>
      </w:r>
    </w:p>
  </w:endnote>
  <w:endnote w:type="continuationSeparator" w:id="0">
    <w:p w14:paraId="2BC26089" w14:textId="77777777" w:rsidR="00DE085C" w:rsidRDefault="00DE085C" w:rsidP="00350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50E7F5" w14:textId="77777777" w:rsidR="00DE085C" w:rsidRDefault="00DE085C" w:rsidP="003503F2">
      <w:pPr>
        <w:spacing w:after="0" w:line="240" w:lineRule="auto"/>
      </w:pPr>
      <w:r>
        <w:separator/>
      </w:r>
    </w:p>
  </w:footnote>
  <w:footnote w:type="continuationSeparator" w:id="0">
    <w:p w14:paraId="43F441B6" w14:textId="77777777" w:rsidR="00DE085C" w:rsidRDefault="00DE085C" w:rsidP="00350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BA63"/>
    <w:multiLevelType w:val="hybridMultilevel"/>
    <w:tmpl w:val="00000000"/>
    <w:lvl w:ilvl="0" w:tplc="2B7EE314">
      <w:start w:val="1"/>
      <w:numFmt w:val="bullet"/>
      <w:lvlText w:val="●"/>
      <w:lvlJc w:val="left"/>
      <w:pPr>
        <w:ind w:left="720" w:hanging="360"/>
      </w:pPr>
      <w:rPr>
        <w:rFonts w:ascii="Noto Sans Symbols" w:eastAsia="Noto Sans Symbols" w:hAnsi="Noto Sans Symbols" w:cs="Noto Sans Symbols"/>
        <w:sz w:val="20"/>
        <w:szCs w:val="20"/>
      </w:rPr>
    </w:lvl>
    <w:lvl w:ilvl="1" w:tplc="29E0BE58">
      <w:start w:val="1"/>
      <w:numFmt w:val="bullet"/>
      <w:lvlText w:val="●"/>
      <w:lvlJc w:val="left"/>
      <w:pPr>
        <w:ind w:left="1440" w:hanging="360"/>
      </w:pPr>
      <w:rPr>
        <w:rFonts w:ascii="Noto Sans Symbols" w:eastAsia="Noto Sans Symbols" w:hAnsi="Noto Sans Symbols" w:cs="Noto Sans Symbols"/>
        <w:sz w:val="20"/>
        <w:szCs w:val="20"/>
      </w:rPr>
    </w:lvl>
    <w:lvl w:ilvl="2" w:tplc="D35ADB4C">
      <w:start w:val="1"/>
      <w:numFmt w:val="bullet"/>
      <w:lvlText w:val="●"/>
      <w:lvlJc w:val="left"/>
      <w:pPr>
        <w:ind w:left="2160" w:hanging="360"/>
      </w:pPr>
      <w:rPr>
        <w:rFonts w:ascii="Noto Sans Symbols" w:eastAsia="Noto Sans Symbols" w:hAnsi="Noto Sans Symbols" w:cs="Noto Sans Symbols"/>
        <w:sz w:val="20"/>
        <w:szCs w:val="20"/>
      </w:rPr>
    </w:lvl>
    <w:lvl w:ilvl="3" w:tplc="9560326A">
      <w:start w:val="1"/>
      <w:numFmt w:val="bullet"/>
      <w:lvlText w:val="●"/>
      <w:lvlJc w:val="left"/>
      <w:pPr>
        <w:ind w:left="2880" w:hanging="360"/>
      </w:pPr>
      <w:rPr>
        <w:rFonts w:ascii="Noto Sans Symbols" w:eastAsia="Noto Sans Symbols" w:hAnsi="Noto Sans Symbols" w:cs="Noto Sans Symbols"/>
        <w:sz w:val="20"/>
        <w:szCs w:val="20"/>
      </w:rPr>
    </w:lvl>
    <w:lvl w:ilvl="4" w:tplc="9B9E65A6">
      <w:start w:val="1"/>
      <w:numFmt w:val="bullet"/>
      <w:lvlText w:val="●"/>
      <w:lvlJc w:val="left"/>
      <w:pPr>
        <w:ind w:left="3600" w:hanging="360"/>
      </w:pPr>
      <w:rPr>
        <w:rFonts w:ascii="Noto Sans Symbols" w:eastAsia="Noto Sans Symbols" w:hAnsi="Noto Sans Symbols" w:cs="Noto Sans Symbols"/>
        <w:sz w:val="20"/>
        <w:szCs w:val="20"/>
      </w:rPr>
    </w:lvl>
    <w:lvl w:ilvl="5" w:tplc="068220B0">
      <w:start w:val="1"/>
      <w:numFmt w:val="bullet"/>
      <w:lvlText w:val="●"/>
      <w:lvlJc w:val="left"/>
      <w:pPr>
        <w:ind w:left="4320" w:hanging="360"/>
      </w:pPr>
      <w:rPr>
        <w:rFonts w:ascii="Noto Sans Symbols" w:eastAsia="Noto Sans Symbols" w:hAnsi="Noto Sans Symbols" w:cs="Noto Sans Symbols"/>
        <w:sz w:val="20"/>
        <w:szCs w:val="20"/>
      </w:rPr>
    </w:lvl>
    <w:lvl w:ilvl="6" w:tplc="68286104">
      <w:start w:val="1"/>
      <w:numFmt w:val="bullet"/>
      <w:lvlText w:val="●"/>
      <w:lvlJc w:val="left"/>
      <w:pPr>
        <w:ind w:left="5040" w:hanging="360"/>
      </w:pPr>
      <w:rPr>
        <w:rFonts w:ascii="Noto Sans Symbols" w:eastAsia="Noto Sans Symbols" w:hAnsi="Noto Sans Symbols" w:cs="Noto Sans Symbols"/>
        <w:sz w:val="20"/>
        <w:szCs w:val="20"/>
      </w:rPr>
    </w:lvl>
    <w:lvl w:ilvl="7" w:tplc="710422AE">
      <w:start w:val="1"/>
      <w:numFmt w:val="bullet"/>
      <w:lvlText w:val="●"/>
      <w:lvlJc w:val="left"/>
      <w:pPr>
        <w:ind w:left="5760" w:hanging="360"/>
      </w:pPr>
      <w:rPr>
        <w:rFonts w:ascii="Noto Sans Symbols" w:eastAsia="Noto Sans Symbols" w:hAnsi="Noto Sans Symbols" w:cs="Noto Sans Symbols"/>
        <w:sz w:val="20"/>
        <w:szCs w:val="20"/>
      </w:rPr>
    </w:lvl>
    <w:lvl w:ilvl="8" w:tplc="C6B8FC8C">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2EA3867"/>
    <w:multiLevelType w:val="hybridMultilevel"/>
    <w:tmpl w:val="00000000"/>
    <w:lvl w:ilvl="0" w:tplc="BD60A174">
      <w:start w:val="1"/>
      <w:numFmt w:val="bullet"/>
      <w:lvlText w:val="●"/>
      <w:lvlJc w:val="left"/>
      <w:pPr>
        <w:ind w:left="720" w:hanging="360"/>
      </w:pPr>
      <w:rPr>
        <w:rFonts w:ascii="Noto Sans Symbols" w:eastAsia="Noto Sans Symbols" w:hAnsi="Noto Sans Symbols" w:cs="Noto Sans Symbols"/>
        <w:sz w:val="20"/>
        <w:szCs w:val="20"/>
      </w:rPr>
    </w:lvl>
    <w:lvl w:ilvl="1" w:tplc="6EA88FCC">
      <w:start w:val="1"/>
      <w:numFmt w:val="bullet"/>
      <w:lvlText w:val="o"/>
      <w:lvlJc w:val="left"/>
      <w:pPr>
        <w:ind w:left="1440" w:hanging="360"/>
      </w:pPr>
      <w:rPr>
        <w:rFonts w:ascii="Courier New" w:eastAsia="Courier New" w:hAnsi="Courier New" w:cs="Courier New"/>
        <w:sz w:val="20"/>
        <w:szCs w:val="20"/>
      </w:rPr>
    </w:lvl>
    <w:lvl w:ilvl="2" w:tplc="2DA695B4">
      <w:start w:val="1"/>
      <w:numFmt w:val="bullet"/>
      <w:lvlText w:val="●"/>
      <w:lvlJc w:val="left"/>
      <w:pPr>
        <w:ind w:left="2160" w:hanging="360"/>
      </w:pPr>
      <w:rPr>
        <w:rFonts w:ascii="Noto Sans Symbols" w:eastAsia="Noto Sans Symbols" w:hAnsi="Noto Sans Symbols" w:cs="Noto Sans Symbols"/>
        <w:sz w:val="20"/>
        <w:szCs w:val="20"/>
      </w:rPr>
    </w:lvl>
    <w:lvl w:ilvl="3" w:tplc="B0240864">
      <w:start w:val="1"/>
      <w:numFmt w:val="bullet"/>
      <w:lvlText w:val="●"/>
      <w:lvlJc w:val="left"/>
      <w:pPr>
        <w:ind w:left="2880" w:hanging="360"/>
      </w:pPr>
      <w:rPr>
        <w:rFonts w:ascii="Noto Sans Symbols" w:eastAsia="Noto Sans Symbols" w:hAnsi="Noto Sans Symbols" w:cs="Noto Sans Symbols"/>
        <w:sz w:val="20"/>
        <w:szCs w:val="20"/>
      </w:rPr>
    </w:lvl>
    <w:lvl w:ilvl="4" w:tplc="1F1263C2">
      <w:start w:val="1"/>
      <w:numFmt w:val="bullet"/>
      <w:lvlText w:val="●"/>
      <w:lvlJc w:val="left"/>
      <w:pPr>
        <w:ind w:left="3600" w:hanging="360"/>
      </w:pPr>
      <w:rPr>
        <w:rFonts w:ascii="Noto Sans Symbols" w:eastAsia="Noto Sans Symbols" w:hAnsi="Noto Sans Symbols" w:cs="Noto Sans Symbols"/>
        <w:sz w:val="20"/>
        <w:szCs w:val="20"/>
      </w:rPr>
    </w:lvl>
    <w:lvl w:ilvl="5" w:tplc="64BA8C68">
      <w:start w:val="1"/>
      <w:numFmt w:val="bullet"/>
      <w:lvlText w:val="●"/>
      <w:lvlJc w:val="left"/>
      <w:pPr>
        <w:ind w:left="4320" w:hanging="360"/>
      </w:pPr>
      <w:rPr>
        <w:rFonts w:ascii="Noto Sans Symbols" w:eastAsia="Noto Sans Symbols" w:hAnsi="Noto Sans Symbols" w:cs="Noto Sans Symbols"/>
        <w:sz w:val="20"/>
        <w:szCs w:val="20"/>
      </w:rPr>
    </w:lvl>
    <w:lvl w:ilvl="6" w:tplc="E8FCBE2A">
      <w:start w:val="1"/>
      <w:numFmt w:val="bullet"/>
      <w:lvlText w:val="●"/>
      <w:lvlJc w:val="left"/>
      <w:pPr>
        <w:ind w:left="5040" w:hanging="360"/>
      </w:pPr>
      <w:rPr>
        <w:rFonts w:ascii="Noto Sans Symbols" w:eastAsia="Noto Sans Symbols" w:hAnsi="Noto Sans Symbols" w:cs="Noto Sans Symbols"/>
        <w:sz w:val="20"/>
        <w:szCs w:val="20"/>
      </w:rPr>
    </w:lvl>
    <w:lvl w:ilvl="7" w:tplc="D19A8608">
      <w:start w:val="1"/>
      <w:numFmt w:val="bullet"/>
      <w:lvlText w:val="●"/>
      <w:lvlJc w:val="left"/>
      <w:pPr>
        <w:ind w:left="5760" w:hanging="360"/>
      </w:pPr>
      <w:rPr>
        <w:rFonts w:ascii="Noto Sans Symbols" w:eastAsia="Noto Sans Symbols" w:hAnsi="Noto Sans Symbols" w:cs="Noto Sans Symbols"/>
        <w:sz w:val="20"/>
        <w:szCs w:val="20"/>
      </w:rPr>
    </w:lvl>
    <w:lvl w:ilvl="8" w:tplc="7342224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4ED3B0D"/>
    <w:multiLevelType w:val="hybridMultilevel"/>
    <w:tmpl w:val="00000000"/>
    <w:lvl w:ilvl="0" w:tplc="935E20B8">
      <w:start w:val="1"/>
      <w:numFmt w:val="decimal"/>
      <w:lvlText w:val="%1."/>
      <w:lvlJc w:val="left"/>
      <w:pPr>
        <w:ind w:left="720" w:hanging="360"/>
      </w:pPr>
    </w:lvl>
    <w:lvl w:ilvl="1" w:tplc="99F49E04">
      <w:start w:val="1"/>
      <w:numFmt w:val="decimal"/>
      <w:lvlText w:val="%2."/>
      <w:lvlJc w:val="left"/>
      <w:pPr>
        <w:ind w:left="1440" w:hanging="360"/>
      </w:pPr>
    </w:lvl>
    <w:lvl w:ilvl="2" w:tplc="AEA20144">
      <w:start w:val="1"/>
      <w:numFmt w:val="decimal"/>
      <w:lvlText w:val="%3."/>
      <w:lvlJc w:val="left"/>
      <w:pPr>
        <w:ind w:left="2160" w:hanging="360"/>
      </w:pPr>
    </w:lvl>
    <w:lvl w:ilvl="3" w:tplc="FD6489EC">
      <w:start w:val="1"/>
      <w:numFmt w:val="decimal"/>
      <w:lvlText w:val="%4."/>
      <w:lvlJc w:val="left"/>
      <w:pPr>
        <w:ind w:left="2880" w:hanging="360"/>
      </w:pPr>
    </w:lvl>
    <w:lvl w:ilvl="4" w:tplc="A10028B6">
      <w:start w:val="1"/>
      <w:numFmt w:val="decimal"/>
      <w:lvlText w:val="%5."/>
      <w:lvlJc w:val="left"/>
      <w:pPr>
        <w:ind w:left="3600" w:hanging="360"/>
      </w:pPr>
    </w:lvl>
    <w:lvl w:ilvl="5" w:tplc="269EF134">
      <w:start w:val="1"/>
      <w:numFmt w:val="decimal"/>
      <w:lvlText w:val="%6."/>
      <w:lvlJc w:val="left"/>
      <w:pPr>
        <w:ind w:left="4320" w:hanging="360"/>
      </w:pPr>
    </w:lvl>
    <w:lvl w:ilvl="6" w:tplc="1DA22B9A">
      <w:start w:val="1"/>
      <w:numFmt w:val="decimal"/>
      <w:lvlText w:val="%7."/>
      <w:lvlJc w:val="left"/>
      <w:pPr>
        <w:ind w:left="5040" w:hanging="360"/>
      </w:pPr>
    </w:lvl>
    <w:lvl w:ilvl="7" w:tplc="1854A944">
      <w:start w:val="1"/>
      <w:numFmt w:val="decimal"/>
      <w:lvlText w:val="%8."/>
      <w:lvlJc w:val="left"/>
      <w:pPr>
        <w:ind w:left="5760" w:hanging="360"/>
      </w:pPr>
    </w:lvl>
    <w:lvl w:ilvl="8" w:tplc="27146D10">
      <w:start w:val="1"/>
      <w:numFmt w:val="decimal"/>
      <w:lvlText w:val="%9."/>
      <w:lvlJc w:val="left"/>
      <w:pPr>
        <w:ind w:left="6480" w:hanging="360"/>
      </w:pPr>
    </w:lvl>
  </w:abstractNum>
  <w:abstractNum w:abstractNumId="3" w15:restartNumberingAfterBreak="0">
    <w:nsid w:val="094DFCAE"/>
    <w:multiLevelType w:val="hybridMultilevel"/>
    <w:tmpl w:val="00000000"/>
    <w:lvl w:ilvl="0" w:tplc="FF5E72F8">
      <w:start w:val="1"/>
      <w:numFmt w:val="bullet"/>
      <w:lvlText w:val="●"/>
      <w:lvlJc w:val="left"/>
      <w:pPr>
        <w:ind w:left="720" w:hanging="360"/>
      </w:pPr>
      <w:rPr>
        <w:rFonts w:ascii="Noto Sans Symbols" w:eastAsia="Noto Sans Symbols" w:hAnsi="Noto Sans Symbols" w:cs="Noto Sans Symbols"/>
        <w:sz w:val="20"/>
        <w:szCs w:val="20"/>
      </w:rPr>
    </w:lvl>
    <w:lvl w:ilvl="1" w:tplc="13A4F802">
      <w:start w:val="1"/>
      <w:numFmt w:val="bullet"/>
      <w:lvlText w:val="●"/>
      <w:lvlJc w:val="left"/>
      <w:pPr>
        <w:ind w:left="1440" w:hanging="360"/>
      </w:pPr>
      <w:rPr>
        <w:rFonts w:ascii="Noto Sans Symbols" w:eastAsia="Noto Sans Symbols" w:hAnsi="Noto Sans Symbols" w:cs="Noto Sans Symbols"/>
        <w:sz w:val="20"/>
        <w:szCs w:val="20"/>
      </w:rPr>
    </w:lvl>
    <w:lvl w:ilvl="2" w:tplc="1B6C6E78">
      <w:start w:val="1"/>
      <w:numFmt w:val="bullet"/>
      <w:lvlText w:val="●"/>
      <w:lvlJc w:val="left"/>
      <w:pPr>
        <w:ind w:left="2160" w:hanging="360"/>
      </w:pPr>
      <w:rPr>
        <w:rFonts w:ascii="Noto Sans Symbols" w:eastAsia="Noto Sans Symbols" w:hAnsi="Noto Sans Symbols" w:cs="Noto Sans Symbols"/>
        <w:sz w:val="20"/>
        <w:szCs w:val="20"/>
      </w:rPr>
    </w:lvl>
    <w:lvl w:ilvl="3" w:tplc="6E761F3A">
      <w:start w:val="1"/>
      <w:numFmt w:val="bullet"/>
      <w:lvlText w:val="●"/>
      <w:lvlJc w:val="left"/>
      <w:pPr>
        <w:ind w:left="2880" w:hanging="360"/>
      </w:pPr>
      <w:rPr>
        <w:rFonts w:ascii="Noto Sans Symbols" w:eastAsia="Noto Sans Symbols" w:hAnsi="Noto Sans Symbols" w:cs="Noto Sans Symbols"/>
        <w:sz w:val="20"/>
        <w:szCs w:val="20"/>
      </w:rPr>
    </w:lvl>
    <w:lvl w:ilvl="4" w:tplc="5B043DE8">
      <w:start w:val="1"/>
      <w:numFmt w:val="bullet"/>
      <w:lvlText w:val="●"/>
      <w:lvlJc w:val="left"/>
      <w:pPr>
        <w:ind w:left="3600" w:hanging="360"/>
      </w:pPr>
      <w:rPr>
        <w:rFonts w:ascii="Noto Sans Symbols" w:eastAsia="Noto Sans Symbols" w:hAnsi="Noto Sans Symbols" w:cs="Noto Sans Symbols"/>
        <w:sz w:val="20"/>
        <w:szCs w:val="20"/>
      </w:rPr>
    </w:lvl>
    <w:lvl w:ilvl="5" w:tplc="69F8BEE4">
      <w:start w:val="1"/>
      <w:numFmt w:val="bullet"/>
      <w:lvlText w:val="●"/>
      <w:lvlJc w:val="left"/>
      <w:pPr>
        <w:ind w:left="4320" w:hanging="360"/>
      </w:pPr>
      <w:rPr>
        <w:rFonts w:ascii="Noto Sans Symbols" w:eastAsia="Noto Sans Symbols" w:hAnsi="Noto Sans Symbols" w:cs="Noto Sans Symbols"/>
        <w:sz w:val="20"/>
        <w:szCs w:val="20"/>
      </w:rPr>
    </w:lvl>
    <w:lvl w:ilvl="6" w:tplc="B92EC5BA">
      <w:start w:val="1"/>
      <w:numFmt w:val="bullet"/>
      <w:lvlText w:val="●"/>
      <w:lvlJc w:val="left"/>
      <w:pPr>
        <w:ind w:left="5040" w:hanging="360"/>
      </w:pPr>
      <w:rPr>
        <w:rFonts w:ascii="Noto Sans Symbols" w:eastAsia="Noto Sans Symbols" w:hAnsi="Noto Sans Symbols" w:cs="Noto Sans Symbols"/>
        <w:sz w:val="20"/>
        <w:szCs w:val="20"/>
      </w:rPr>
    </w:lvl>
    <w:lvl w:ilvl="7" w:tplc="1E168CDC">
      <w:start w:val="1"/>
      <w:numFmt w:val="bullet"/>
      <w:lvlText w:val="●"/>
      <w:lvlJc w:val="left"/>
      <w:pPr>
        <w:ind w:left="5760" w:hanging="360"/>
      </w:pPr>
      <w:rPr>
        <w:rFonts w:ascii="Noto Sans Symbols" w:eastAsia="Noto Sans Symbols" w:hAnsi="Noto Sans Symbols" w:cs="Noto Sans Symbols"/>
        <w:sz w:val="20"/>
        <w:szCs w:val="20"/>
      </w:rPr>
    </w:lvl>
    <w:lvl w:ilvl="8" w:tplc="35EE621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EF845EF"/>
    <w:multiLevelType w:val="hybridMultilevel"/>
    <w:tmpl w:val="00000000"/>
    <w:lvl w:ilvl="0" w:tplc="C84C82AE">
      <w:start w:val="1"/>
      <w:numFmt w:val="bullet"/>
      <w:lvlText w:val="●"/>
      <w:lvlJc w:val="left"/>
      <w:pPr>
        <w:ind w:left="720" w:hanging="360"/>
      </w:pPr>
      <w:rPr>
        <w:rFonts w:ascii="Noto Sans Symbols" w:eastAsia="Noto Sans Symbols" w:hAnsi="Noto Sans Symbols" w:cs="Noto Sans Symbols"/>
        <w:sz w:val="20"/>
        <w:szCs w:val="20"/>
      </w:rPr>
    </w:lvl>
    <w:lvl w:ilvl="1" w:tplc="EC506BBA">
      <w:start w:val="1"/>
      <w:numFmt w:val="bullet"/>
      <w:lvlText w:val="●"/>
      <w:lvlJc w:val="left"/>
      <w:pPr>
        <w:ind w:left="1440" w:hanging="360"/>
      </w:pPr>
      <w:rPr>
        <w:rFonts w:ascii="Noto Sans Symbols" w:eastAsia="Noto Sans Symbols" w:hAnsi="Noto Sans Symbols" w:cs="Noto Sans Symbols"/>
        <w:sz w:val="20"/>
        <w:szCs w:val="20"/>
      </w:rPr>
    </w:lvl>
    <w:lvl w:ilvl="2" w:tplc="32B6C898">
      <w:start w:val="1"/>
      <w:numFmt w:val="bullet"/>
      <w:lvlText w:val="●"/>
      <w:lvlJc w:val="left"/>
      <w:pPr>
        <w:ind w:left="2160" w:hanging="360"/>
      </w:pPr>
      <w:rPr>
        <w:rFonts w:ascii="Noto Sans Symbols" w:eastAsia="Noto Sans Symbols" w:hAnsi="Noto Sans Symbols" w:cs="Noto Sans Symbols"/>
        <w:sz w:val="20"/>
        <w:szCs w:val="20"/>
      </w:rPr>
    </w:lvl>
    <w:lvl w:ilvl="3" w:tplc="288E4B36">
      <w:start w:val="1"/>
      <w:numFmt w:val="bullet"/>
      <w:lvlText w:val="●"/>
      <w:lvlJc w:val="left"/>
      <w:pPr>
        <w:ind w:left="2880" w:hanging="360"/>
      </w:pPr>
      <w:rPr>
        <w:rFonts w:ascii="Noto Sans Symbols" w:eastAsia="Noto Sans Symbols" w:hAnsi="Noto Sans Symbols" w:cs="Noto Sans Symbols"/>
        <w:sz w:val="20"/>
        <w:szCs w:val="20"/>
      </w:rPr>
    </w:lvl>
    <w:lvl w:ilvl="4" w:tplc="B55648F2">
      <w:start w:val="1"/>
      <w:numFmt w:val="bullet"/>
      <w:lvlText w:val="●"/>
      <w:lvlJc w:val="left"/>
      <w:pPr>
        <w:ind w:left="3600" w:hanging="360"/>
      </w:pPr>
      <w:rPr>
        <w:rFonts w:ascii="Noto Sans Symbols" w:eastAsia="Noto Sans Symbols" w:hAnsi="Noto Sans Symbols" w:cs="Noto Sans Symbols"/>
        <w:sz w:val="20"/>
        <w:szCs w:val="20"/>
      </w:rPr>
    </w:lvl>
    <w:lvl w:ilvl="5" w:tplc="FC284A48">
      <w:start w:val="1"/>
      <w:numFmt w:val="bullet"/>
      <w:lvlText w:val="●"/>
      <w:lvlJc w:val="left"/>
      <w:pPr>
        <w:ind w:left="4320" w:hanging="360"/>
      </w:pPr>
      <w:rPr>
        <w:rFonts w:ascii="Noto Sans Symbols" w:eastAsia="Noto Sans Symbols" w:hAnsi="Noto Sans Symbols" w:cs="Noto Sans Symbols"/>
        <w:sz w:val="20"/>
        <w:szCs w:val="20"/>
      </w:rPr>
    </w:lvl>
    <w:lvl w:ilvl="6" w:tplc="40CC58BC">
      <w:start w:val="1"/>
      <w:numFmt w:val="bullet"/>
      <w:lvlText w:val="●"/>
      <w:lvlJc w:val="left"/>
      <w:pPr>
        <w:ind w:left="5040" w:hanging="360"/>
      </w:pPr>
      <w:rPr>
        <w:rFonts w:ascii="Noto Sans Symbols" w:eastAsia="Noto Sans Symbols" w:hAnsi="Noto Sans Symbols" w:cs="Noto Sans Symbols"/>
        <w:sz w:val="20"/>
        <w:szCs w:val="20"/>
      </w:rPr>
    </w:lvl>
    <w:lvl w:ilvl="7" w:tplc="833656B6">
      <w:start w:val="1"/>
      <w:numFmt w:val="bullet"/>
      <w:lvlText w:val="●"/>
      <w:lvlJc w:val="left"/>
      <w:pPr>
        <w:ind w:left="5760" w:hanging="360"/>
      </w:pPr>
      <w:rPr>
        <w:rFonts w:ascii="Noto Sans Symbols" w:eastAsia="Noto Sans Symbols" w:hAnsi="Noto Sans Symbols" w:cs="Noto Sans Symbols"/>
        <w:sz w:val="20"/>
        <w:szCs w:val="20"/>
      </w:rPr>
    </w:lvl>
    <w:lvl w:ilvl="8" w:tplc="1632F8EC">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0FF25900"/>
    <w:multiLevelType w:val="hybridMultilevel"/>
    <w:tmpl w:val="00000000"/>
    <w:lvl w:ilvl="0" w:tplc="7BD8AC28">
      <w:start w:val="1"/>
      <w:numFmt w:val="decimal"/>
      <w:lvlText w:val="%1."/>
      <w:lvlJc w:val="left"/>
      <w:pPr>
        <w:ind w:left="720" w:hanging="360"/>
      </w:pPr>
    </w:lvl>
    <w:lvl w:ilvl="1" w:tplc="26084FC2">
      <w:start w:val="1"/>
      <w:numFmt w:val="decimal"/>
      <w:lvlText w:val="%2."/>
      <w:lvlJc w:val="left"/>
      <w:pPr>
        <w:ind w:left="1440" w:hanging="360"/>
      </w:pPr>
    </w:lvl>
    <w:lvl w:ilvl="2" w:tplc="1A3856E2">
      <w:start w:val="1"/>
      <w:numFmt w:val="decimal"/>
      <w:lvlText w:val="%3."/>
      <w:lvlJc w:val="left"/>
      <w:pPr>
        <w:ind w:left="2160" w:hanging="360"/>
      </w:pPr>
    </w:lvl>
    <w:lvl w:ilvl="3" w:tplc="AF001532">
      <w:start w:val="1"/>
      <w:numFmt w:val="decimal"/>
      <w:lvlText w:val="%4."/>
      <w:lvlJc w:val="left"/>
      <w:pPr>
        <w:ind w:left="2880" w:hanging="360"/>
      </w:pPr>
    </w:lvl>
    <w:lvl w:ilvl="4" w:tplc="9A960ADA">
      <w:start w:val="1"/>
      <w:numFmt w:val="decimal"/>
      <w:lvlText w:val="%5."/>
      <w:lvlJc w:val="left"/>
      <w:pPr>
        <w:ind w:left="3600" w:hanging="360"/>
      </w:pPr>
    </w:lvl>
    <w:lvl w:ilvl="5" w:tplc="B4164E40">
      <w:start w:val="1"/>
      <w:numFmt w:val="decimal"/>
      <w:lvlText w:val="%6."/>
      <w:lvlJc w:val="left"/>
      <w:pPr>
        <w:ind w:left="4320" w:hanging="360"/>
      </w:pPr>
    </w:lvl>
    <w:lvl w:ilvl="6" w:tplc="87625B90">
      <w:start w:val="1"/>
      <w:numFmt w:val="decimal"/>
      <w:lvlText w:val="%7."/>
      <w:lvlJc w:val="left"/>
      <w:pPr>
        <w:ind w:left="5040" w:hanging="360"/>
      </w:pPr>
    </w:lvl>
    <w:lvl w:ilvl="7" w:tplc="34B21EA4">
      <w:start w:val="1"/>
      <w:numFmt w:val="decimal"/>
      <w:lvlText w:val="%8."/>
      <w:lvlJc w:val="left"/>
      <w:pPr>
        <w:ind w:left="5760" w:hanging="360"/>
      </w:pPr>
    </w:lvl>
    <w:lvl w:ilvl="8" w:tplc="D4A2E39E">
      <w:start w:val="1"/>
      <w:numFmt w:val="decimal"/>
      <w:lvlText w:val="%9."/>
      <w:lvlJc w:val="left"/>
      <w:pPr>
        <w:ind w:left="6480" w:hanging="360"/>
      </w:pPr>
    </w:lvl>
  </w:abstractNum>
  <w:abstractNum w:abstractNumId="6" w15:restartNumberingAfterBreak="0">
    <w:nsid w:val="12A125BD"/>
    <w:multiLevelType w:val="hybridMultilevel"/>
    <w:tmpl w:val="00000000"/>
    <w:lvl w:ilvl="0" w:tplc="AFCE2428">
      <w:start w:val="1"/>
      <w:numFmt w:val="bullet"/>
      <w:lvlText w:val="●"/>
      <w:lvlJc w:val="left"/>
      <w:pPr>
        <w:ind w:left="720" w:hanging="360"/>
      </w:pPr>
      <w:rPr>
        <w:rFonts w:ascii="Noto Sans Symbols" w:eastAsia="Noto Sans Symbols" w:hAnsi="Noto Sans Symbols" w:cs="Noto Sans Symbols"/>
        <w:sz w:val="20"/>
        <w:szCs w:val="20"/>
      </w:rPr>
    </w:lvl>
    <w:lvl w:ilvl="1" w:tplc="69428FE2">
      <w:start w:val="1"/>
      <w:numFmt w:val="bullet"/>
      <w:lvlText w:val="●"/>
      <w:lvlJc w:val="left"/>
      <w:pPr>
        <w:ind w:left="1440" w:hanging="360"/>
      </w:pPr>
      <w:rPr>
        <w:rFonts w:ascii="Noto Sans Symbols" w:eastAsia="Noto Sans Symbols" w:hAnsi="Noto Sans Symbols" w:cs="Noto Sans Symbols"/>
        <w:sz w:val="20"/>
        <w:szCs w:val="20"/>
      </w:rPr>
    </w:lvl>
    <w:lvl w:ilvl="2" w:tplc="6078559A">
      <w:start w:val="1"/>
      <w:numFmt w:val="bullet"/>
      <w:lvlText w:val="●"/>
      <w:lvlJc w:val="left"/>
      <w:pPr>
        <w:ind w:left="2160" w:hanging="360"/>
      </w:pPr>
      <w:rPr>
        <w:rFonts w:ascii="Noto Sans Symbols" w:eastAsia="Noto Sans Symbols" w:hAnsi="Noto Sans Symbols" w:cs="Noto Sans Symbols"/>
        <w:sz w:val="20"/>
        <w:szCs w:val="20"/>
      </w:rPr>
    </w:lvl>
    <w:lvl w:ilvl="3" w:tplc="63A40C82">
      <w:start w:val="1"/>
      <w:numFmt w:val="bullet"/>
      <w:lvlText w:val="●"/>
      <w:lvlJc w:val="left"/>
      <w:pPr>
        <w:ind w:left="2880" w:hanging="360"/>
      </w:pPr>
      <w:rPr>
        <w:rFonts w:ascii="Noto Sans Symbols" w:eastAsia="Noto Sans Symbols" w:hAnsi="Noto Sans Symbols" w:cs="Noto Sans Symbols"/>
        <w:sz w:val="20"/>
        <w:szCs w:val="20"/>
      </w:rPr>
    </w:lvl>
    <w:lvl w:ilvl="4" w:tplc="2DB29200">
      <w:start w:val="1"/>
      <w:numFmt w:val="bullet"/>
      <w:lvlText w:val="●"/>
      <w:lvlJc w:val="left"/>
      <w:pPr>
        <w:ind w:left="3600" w:hanging="360"/>
      </w:pPr>
      <w:rPr>
        <w:rFonts w:ascii="Noto Sans Symbols" w:eastAsia="Noto Sans Symbols" w:hAnsi="Noto Sans Symbols" w:cs="Noto Sans Symbols"/>
        <w:sz w:val="20"/>
        <w:szCs w:val="20"/>
      </w:rPr>
    </w:lvl>
    <w:lvl w:ilvl="5" w:tplc="9FF05D46">
      <w:start w:val="1"/>
      <w:numFmt w:val="bullet"/>
      <w:lvlText w:val="●"/>
      <w:lvlJc w:val="left"/>
      <w:pPr>
        <w:ind w:left="4320" w:hanging="360"/>
      </w:pPr>
      <w:rPr>
        <w:rFonts w:ascii="Noto Sans Symbols" w:eastAsia="Noto Sans Symbols" w:hAnsi="Noto Sans Symbols" w:cs="Noto Sans Symbols"/>
        <w:sz w:val="20"/>
        <w:szCs w:val="20"/>
      </w:rPr>
    </w:lvl>
    <w:lvl w:ilvl="6" w:tplc="A302225C">
      <w:start w:val="1"/>
      <w:numFmt w:val="bullet"/>
      <w:lvlText w:val="●"/>
      <w:lvlJc w:val="left"/>
      <w:pPr>
        <w:ind w:left="5040" w:hanging="360"/>
      </w:pPr>
      <w:rPr>
        <w:rFonts w:ascii="Noto Sans Symbols" w:eastAsia="Noto Sans Symbols" w:hAnsi="Noto Sans Symbols" w:cs="Noto Sans Symbols"/>
        <w:sz w:val="20"/>
        <w:szCs w:val="20"/>
      </w:rPr>
    </w:lvl>
    <w:lvl w:ilvl="7" w:tplc="88465498">
      <w:start w:val="1"/>
      <w:numFmt w:val="bullet"/>
      <w:lvlText w:val="●"/>
      <w:lvlJc w:val="left"/>
      <w:pPr>
        <w:ind w:left="5760" w:hanging="360"/>
      </w:pPr>
      <w:rPr>
        <w:rFonts w:ascii="Noto Sans Symbols" w:eastAsia="Noto Sans Symbols" w:hAnsi="Noto Sans Symbols" w:cs="Noto Sans Symbols"/>
        <w:sz w:val="20"/>
        <w:szCs w:val="20"/>
      </w:rPr>
    </w:lvl>
    <w:lvl w:ilvl="8" w:tplc="AF34136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50F78BF"/>
    <w:multiLevelType w:val="hybridMultilevel"/>
    <w:tmpl w:val="00000000"/>
    <w:lvl w:ilvl="0" w:tplc="580E994C">
      <w:start w:val="1"/>
      <w:numFmt w:val="decimal"/>
      <w:lvlText w:val="%1."/>
      <w:lvlJc w:val="left"/>
      <w:pPr>
        <w:ind w:left="720" w:hanging="360"/>
      </w:pPr>
    </w:lvl>
    <w:lvl w:ilvl="1" w:tplc="98AEBC3E">
      <w:start w:val="1"/>
      <w:numFmt w:val="decimal"/>
      <w:lvlText w:val="%2."/>
      <w:lvlJc w:val="left"/>
      <w:pPr>
        <w:ind w:left="1440" w:hanging="360"/>
      </w:pPr>
    </w:lvl>
    <w:lvl w:ilvl="2" w:tplc="2D6AAB5C">
      <w:start w:val="1"/>
      <w:numFmt w:val="decimal"/>
      <w:lvlText w:val="%3."/>
      <w:lvlJc w:val="left"/>
      <w:pPr>
        <w:ind w:left="2160" w:hanging="360"/>
      </w:pPr>
    </w:lvl>
    <w:lvl w:ilvl="3" w:tplc="7194DF1C">
      <w:start w:val="1"/>
      <w:numFmt w:val="decimal"/>
      <w:lvlText w:val="%4."/>
      <w:lvlJc w:val="left"/>
      <w:pPr>
        <w:ind w:left="2880" w:hanging="360"/>
      </w:pPr>
    </w:lvl>
    <w:lvl w:ilvl="4" w:tplc="B44686D2">
      <w:start w:val="1"/>
      <w:numFmt w:val="decimal"/>
      <w:lvlText w:val="%5."/>
      <w:lvlJc w:val="left"/>
      <w:pPr>
        <w:ind w:left="3600" w:hanging="360"/>
      </w:pPr>
    </w:lvl>
    <w:lvl w:ilvl="5" w:tplc="ABC2DC7E">
      <w:start w:val="1"/>
      <w:numFmt w:val="decimal"/>
      <w:lvlText w:val="%6."/>
      <w:lvlJc w:val="left"/>
      <w:pPr>
        <w:ind w:left="4320" w:hanging="360"/>
      </w:pPr>
    </w:lvl>
    <w:lvl w:ilvl="6" w:tplc="87EC0820">
      <w:start w:val="1"/>
      <w:numFmt w:val="decimal"/>
      <w:lvlText w:val="%7."/>
      <w:lvlJc w:val="left"/>
      <w:pPr>
        <w:ind w:left="5040" w:hanging="360"/>
      </w:pPr>
    </w:lvl>
    <w:lvl w:ilvl="7" w:tplc="044E95F8">
      <w:start w:val="1"/>
      <w:numFmt w:val="decimal"/>
      <w:lvlText w:val="%8."/>
      <w:lvlJc w:val="left"/>
      <w:pPr>
        <w:ind w:left="5760" w:hanging="360"/>
      </w:pPr>
    </w:lvl>
    <w:lvl w:ilvl="8" w:tplc="D2B4E856">
      <w:start w:val="1"/>
      <w:numFmt w:val="decimal"/>
      <w:lvlText w:val="%9."/>
      <w:lvlJc w:val="left"/>
      <w:pPr>
        <w:ind w:left="6480" w:hanging="360"/>
      </w:pPr>
    </w:lvl>
  </w:abstractNum>
  <w:abstractNum w:abstractNumId="8" w15:restartNumberingAfterBreak="0">
    <w:nsid w:val="16E87D87"/>
    <w:multiLevelType w:val="hybridMultilevel"/>
    <w:tmpl w:val="00000000"/>
    <w:lvl w:ilvl="0" w:tplc="61B2784C">
      <w:start w:val="1"/>
      <w:numFmt w:val="decimal"/>
      <w:lvlText w:val="%1."/>
      <w:lvlJc w:val="left"/>
      <w:pPr>
        <w:ind w:left="720" w:hanging="360"/>
      </w:pPr>
    </w:lvl>
    <w:lvl w:ilvl="1" w:tplc="8044593E">
      <w:start w:val="1"/>
      <w:numFmt w:val="decimal"/>
      <w:lvlText w:val="%2."/>
      <w:lvlJc w:val="left"/>
      <w:pPr>
        <w:ind w:left="1440" w:hanging="360"/>
      </w:pPr>
    </w:lvl>
    <w:lvl w:ilvl="2" w:tplc="1B18EE08">
      <w:start w:val="1"/>
      <w:numFmt w:val="decimal"/>
      <w:lvlText w:val="%3."/>
      <w:lvlJc w:val="left"/>
      <w:pPr>
        <w:ind w:left="2160" w:hanging="360"/>
      </w:pPr>
    </w:lvl>
    <w:lvl w:ilvl="3" w:tplc="65E0BE48">
      <w:start w:val="1"/>
      <w:numFmt w:val="decimal"/>
      <w:lvlText w:val="%4."/>
      <w:lvlJc w:val="left"/>
      <w:pPr>
        <w:ind w:left="2880" w:hanging="360"/>
      </w:pPr>
    </w:lvl>
    <w:lvl w:ilvl="4" w:tplc="7464AC22">
      <w:start w:val="1"/>
      <w:numFmt w:val="decimal"/>
      <w:lvlText w:val="%5."/>
      <w:lvlJc w:val="left"/>
      <w:pPr>
        <w:ind w:left="3600" w:hanging="360"/>
      </w:pPr>
    </w:lvl>
    <w:lvl w:ilvl="5" w:tplc="0074D032">
      <w:start w:val="1"/>
      <w:numFmt w:val="decimal"/>
      <w:lvlText w:val="%6."/>
      <w:lvlJc w:val="left"/>
      <w:pPr>
        <w:ind w:left="4320" w:hanging="360"/>
      </w:pPr>
    </w:lvl>
    <w:lvl w:ilvl="6" w:tplc="AFA005EA">
      <w:start w:val="1"/>
      <w:numFmt w:val="decimal"/>
      <w:lvlText w:val="%7."/>
      <w:lvlJc w:val="left"/>
      <w:pPr>
        <w:ind w:left="5040" w:hanging="360"/>
      </w:pPr>
    </w:lvl>
    <w:lvl w:ilvl="7" w:tplc="380A4AFE">
      <w:start w:val="1"/>
      <w:numFmt w:val="decimal"/>
      <w:lvlText w:val="%8."/>
      <w:lvlJc w:val="left"/>
      <w:pPr>
        <w:ind w:left="5760" w:hanging="360"/>
      </w:pPr>
    </w:lvl>
    <w:lvl w:ilvl="8" w:tplc="5F60509E">
      <w:start w:val="1"/>
      <w:numFmt w:val="decimal"/>
      <w:lvlText w:val="%9."/>
      <w:lvlJc w:val="left"/>
      <w:pPr>
        <w:ind w:left="6480" w:hanging="360"/>
      </w:pPr>
    </w:lvl>
  </w:abstractNum>
  <w:abstractNum w:abstractNumId="9" w15:restartNumberingAfterBreak="0">
    <w:nsid w:val="17BF9D4E"/>
    <w:multiLevelType w:val="hybridMultilevel"/>
    <w:tmpl w:val="00000000"/>
    <w:lvl w:ilvl="0" w:tplc="F77E6990">
      <w:start w:val="1"/>
      <w:numFmt w:val="decimal"/>
      <w:lvlText w:val="%1."/>
      <w:lvlJc w:val="left"/>
      <w:pPr>
        <w:ind w:left="720" w:hanging="360"/>
      </w:pPr>
    </w:lvl>
    <w:lvl w:ilvl="1" w:tplc="45D43606">
      <w:start w:val="1"/>
      <w:numFmt w:val="decimal"/>
      <w:lvlText w:val="%2."/>
      <w:lvlJc w:val="left"/>
      <w:pPr>
        <w:ind w:left="1440" w:hanging="360"/>
      </w:pPr>
    </w:lvl>
    <w:lvl w:ilvl="2" w:tplc="DBB8B796">
      <w:start w:val="1"/>
      <w:numFmt w:val="decimal"/>
      <w:lvlText w:val="%3."/>
      <w:lvlJc w:val="left"/>
      <w:pPr>
        <w:ind w:left="2160" w:hanging="360"/>
      </w:pPr>
    </w:lvl>
    <w:lvl w:ilvl="3" w:tplc="7494BE6E">
      <w:start w:val="1"/>
      <w:numFmt w:val="decimal"/>
      <w:lvlText w:val="%4."/>
      <w:lvlJc w:val="left"/>
      <w:pPr>
        <w:ind w:left="2880" w:hanging="360"/>
      </w:pPr>
    </w:lvl>
    <w:lvl w:ilvl="4" w:tplc="35A8CF2E">
      <w:start w:val="1"/>
      <w:numFmt w:val="decimal"/>
      <w:lvlText w:val="%5."/>
      <w:lvlJc w:val="left"/>
      <w:pPr>
        <w:ind w:left="3600" w:hanging="360"/>
      </w:pPr>
    </w:lvl>
    <w:lvl w:ilvl="5" w:tplc="D76A8C76">
      <w:start w:val="1"/>
      <w:numFmt w:val="decimal"/>
      <w:lvlText w:val="%6."/>
      <w:lvlJc w:val="left"/>
      <w:pPr>
        <w:ind w:left="4320" w:hanging="360"/>
      </w:pPr>
    </w:lvl>
    <w:lvl w:ilvl="6" w:tplc="F37C7A46">
      <w:start w:val="1"/>
      <w:numFmt w:val="decimal"/>
      <w:lvlText w:val="%7."/>
      <w:lvlJc w:val="left"/>
      <w:pPr>
        <w:ind w:left="5040" w:hanging="360"/>
      </w:pPr>
    </w:lvl>
    <w:lvl w:ilvl="7" w:tplc="2AB84B1A">
      <w:start w:val="1"/>
      <w:numFmt w:val="decimal"/>
      <w:lvlText w:val="%8."/>
      <w:lvlJc w:val="left"/>
      <w:pPr>
        <w:ind w:left="5760" w:hanging="360"/>
      </w:pPr>
    </w:lvl>
    <w:lvl w:ilvl="8" w:tplc="7BAE27CC">
      <w:start w:val="1"/>
      <w:numFmt w:val="decimal"/>
      <w:lvlText w:val="%9."/>
      <w:lvlJc w:val="left"/>
      <w:pPr>
        <w:ind w:left="6480" w:hanging="360"/>
      </w:pPr>
    </w:lvl>
  </w:abstractNum>
  <w:abstractNum w:abstractNumId="10" w15:restartNumberingAfterBreak="0">
    <w:nsid w:val="18367CC3"/>
    <w:multiLevelType w:val="hybridMultilevel"/>
    <w:tmpl w:val="00000000"/>
    <w:lvl w:ilvl="0" w:tplc="C11AA94C">
      <w:start w:val="1"/>
      <w:numFmt w:val="decimal"/>
      <w:lvlText w:val="%1."/>
      <w:lvlJc w:val="left"/>
      <w:pPr>
        <w:ind w:left="720" w:hanging="360"/>
      </w:pPr>
    </w:lvl>
    <w:lvl w:ilvl="1" w:tplc="47C4AF52">
      <w:start w:val="1"/>
      <w:numFmt w:val="decimal"/>
      <w:lvlText w:val="%2."/>
      <w:lvlJc w:val="left"/>
      <w:pPr>
        <w:ind w:left="1440" w:hanging="360"/>
      </w:pPr>
    </w:lvl>
    <w:lvl w:ilvl="2" w:tplc="5080B882">
      <w:start w:val="1"/>
      <w:numFmt w:val="decimal"/>
      <w:lvlText w:val="%3."/>
      <w:lvlJc w:val="left"/>
      <w:pPr>
        <w:ind w:left="2160" w:hanging="360"/>
      </w:pPr>
    </w:lvl>
    <w:lvl w:ilvl="3" w:tplc="F3AA4326">
      <w:start w:val="1"/>
      <w:numFmt w:val="decimal"/>
      <w:lvlText w:val="%4."/>
      <w:lvlJc w:val="left"/>
      <w:pPr>
        <w:ind w:left="2880" w:hanging="360"/>
      </w:pPr>
    </w:lvl>
    <w:lvl w:ilvl="4" w:tplc="6ECE5CB8">
      <w:start w:val="1"/>
      <w:numFmt w:val="decimal"/>
      <w:lvlText w:val="%5."/>
      <w:lvlJc w:val="left"/>
      <w:pPr>
        <w:ind w:left="3600" w:hanging="360"/>
      </w:pPr>
    </w:lvl>
    <w:lvl w:ilvl="5" w:tplc="6A526702">
      <w:start w:val="1"/>
      <w:numFmt w:val="decimal"/>
      <w:lvlText w:val="%6."/>
      <w:lvlJc w:val="left"/>
      <w:pPr>
        <w:ind w:left="4320" w:hanging="360"/>
      </w:pPr>
    </w:lvl>
    <w:lvl w:ilvl="6" w:tplc="414EADD4">
      <w:start w:val="1"/>
      <w:numFmt w:val="decimal"/>
      <w:lvlText w:val="%7."/>
      <w:lvlJc w:val="left"/>
      <w:pPr>
        <w:ind w:left="5040" w:hanging="360"/>
      </w:pPr>
    </w:lvl>
    <w:lvl w:ilvl="7" w:tplc="191A784E">
      <w:start w:val="1"/>
      <w:numFmt w:val="decimal"/>
      <w:lvlText w:val="%8."/>
      <w:lvlJc w:val="left"/>
      <w:pPr>
        <w:ind w:left="5760" w:hanging="360"/>
      </w:pPr>
    </w:lvl>
    <w:lvl w:ilvl="8" w:tplc="B4E65E0A">
      <w:start w:val="1"/>
      <w:numFmt w:val="decimal"/>
      <w:lvlText w:val="%9."/>
      <w:lvlJc w:val="left"/>
      <w:pPr>
        <w:ind w:left="6480" w:hanging="360"/>
      </w:pPr>
    </w:lvl>
  </w:abstractNum>
  <w:abstractNum w:abstractNumId="11" w15:restartNumberingAfterBreak="0">
    <w:nsid w:val="1A6AB446"/>
    <w:multiLevelType w:val="hybridMultilevel"/>
    <w:tmpl w:val="00000000"/>
    <w:lvl w:ilvl="0" w:tplc="40D6A3E2">
      <w:start w:val="1"/>
      <w:numFmt w:val="bullet"/>
      <w:lvlText w:val="●"/>
      <w:lvlJc w:val="left"/>
      <w:pPr>
        <w:ind w:left="720" w:hanging="360"/>
      </w:pPr>
      <w:rPr>
        <w:rFonts w:ascii="Noto Sans Symbols" w:eastAsia="Noto Sans Symbols" w:hAnsi="Noto Sans Symbols" w:cs="Noto Sans Symbols"/>
        <w:sz w:val="20"/>
        <w:szCs w:val="20"/>
      </w:rPr>
    </w:lvl>
    <w:lvl w:ilvl="1" w:tplc="8E0C02DC">
      <w:start w:val="1"/>
      <w:numFmt w:val="bullet"/>
      <w:lvlText w:val="●"/>
      <w:lvlJc w:val="left"/>
      <w:pPr>
        <w:ind w:left="1440" w:hanging="360"/>
      </w:pPr>
      <w:rPr>
        <w:rFonts w:ascii="Noto Sans Symbols" w:eastAsia="Noto Sans Symbols" w:hAnsi="Noto Sans Symbols" w:cs="Noto Sans Symbols"/>
        <w:sz w:val="20"/>
        <w:szCs w:val="20"/>
      </w:rPr>
    </w:lvl>
    <w:lvl w:ilvl="2" w:tplc="1650739E">
      <w:start w:val="1"/>
      <w:numFmt w:val="bullet"/>
      <w:lvlText w:val="●"/>
      <w:lvlJc w:val="left"/>
      <w:pPr>
        <w:ind w:left="2160" w:hanging="360"/>
      </w:pPr>
      <w:rPr>
        <w:rFonts w:ascii="Noto Sans Symbols" w:eastAsia="Noto Sans Symbols" w:hAnsi="Noto Sans Symbols" w:cs="Noto Sans Symbols"/>
        <w:sz w:val="20"/>
        <w:szCs w:val="20"/>
      </w:rPr>
    </w:lvl>
    <w:lvl w:ilvl="3" w:tplc="11BCADA4">
      <w:start w:val="1"/>
      <w:numFmt w:val="bullet"/>
      <w:lvlText w:val="●"/>
      <w:lvlJc w:val="left"/>
      <w:pPr>
        <w:ind w:left="2880" w:hanging="360"/>
      </w:pPr>
      <w:rPr>
        <w:rFonts w:ascii="Noto Sans Symbols" w:eastAsia="Noto Sans Symbols" w:hAnsi="Noto Sans Symbols" w:cs="Noto Sans Symbols"/>
        <w:sz w:val="20"/>
        <w:szCs w:val="20"/>
      </w:rPr>
    </w:lvl>
    <w:lvl w:ilvl="4" w:tplc="116232E6">
      <w:start w:val="1"/>
      <w:numFmt w:val="bullet"/>
      <w:lvlText w:val="●"/>
      <w:lvlJc w:val="left"/>
      <w:pPr>
        <w:ind w:left="3600" w:hanging="360"/>
      </w:pPr>
      <w:rPr>
        <w:rFonts w:ascii="Noto Sans Symbols" w:eastAsia="Noto Sans Symbols" w:hAnsi="Noto Sans Symbols" w:cs="Noto Sans Symbols"/>
        <w:sz w:val="20"/>
        <w:szCs w:val="20"/>
      </w:rPr>
    </w:lvl>
    <w:lvl w:ilvl="5" w:tplc="ED824A68">
      <w:start w:val="1"/>
      <w:numFmt w:val="bullet"/>
      <w:lvlText w:val="●"/>
      <w:lvlJc w:val="left"/>
      <w:pPr>
        <w:ind w:left="4320" w:hanging="360"/>
      </w:pPr>
      <w:rPr>
        <w:rFonts w:ascii="Noto Sans Symbols" w:eastAsia="Noto Sans Symbols" w:hAnsi="Noto Sans Symbols" w:cs="Noto Sans Symbols"/>
        <w:sz w:val="20"/>
        <w:szCs w:val="20"/>
      </w:rPr>
    </w:lvl>
    <w:lvl w:ilvl="6" w:tplc="DDA6E190">
      <w:start w:val="1"/>
      <w:numFmt w:val="bullet"/>
      <w:lvlText w:val="●"/>
      <w:lvlJc w:val="left"/>
      <w:pPr>
        <w:ind w:left="5040" w:hanging="360"/>
      </w:pPr>
      <w:rPr>
        <w:rFonts w:ascii="Noto Sans Symbols" w:eastAsia="Noto Sans Symbols" w:hAnsi="Noto Sans Symbols" w:cs="Noto Sans Symbols"/>
        <w:sz w:val="20"/>
        <w:szCs w:val="20"/>
      </w:rPr>
    </w:lvl>
    <w:lvl w:ilvl="7" w:tplc="D040D1CC">
      <w:start w:val="1"/>
      <w:numFmt w:val="bullet"/>
      <w:lvlText w:val="●"/>
      <w:lvlJc w:val="left"/>
      <w:pPr>
        <w:ind w:left="5760" w:hanging="360"/>
      </w:pPr>
      <w:rPr>
        <w:rFonts w:ascii="Noto Sans Symbols" w:eastAsia="Noto Sans Symbols" w:hAnsi="Noto Sans Symbols" w:cs="Noto Sans Symbols"/>
        <w:sz w:val="20"/>
        <w:szCs w:val="20"/>
      </w:rPr>
    </w:lvl>
    <w:lvl w:ilvl="8" w:tplc="04F0E332">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E0C836C"/>
    <w:multiLevelType w:val="hybridMultilevel"/>
    <w:tmpl w:val="00000000"/>
    <w:lvl w:ilvl="0" w:tplc="AD10CC82">
      <w:start w:val="1"/>
      <w:numFmt w:val="decimal"/>
      <w:lvlText w:val="%1."/>
      <w:lvlJc w:val="left"/>
      <w:pPr>
        <w:ind w:left="720" w:hanging="360"/>
      </w:pPr>
    </w:lvl>
    <w:lvl w:ilvl="1" w:tplc="47027F02">
      <w:start w:val="1"/>
      <w:numFmt w:val="decimal"/>
      <w:lvlText w:val="%2."/>
      <w:lvlJc w:val="left"/>
      <w:pPr>
        <w:ind w:left="1440" w:hanging="360"/>
      </w:pPr>
    </w:lvl>
    <w:lvl w:ilvl="2" w:tplc="E94A57FE">
      <w:start w:val="1"/>
      <w:numFmt w:val="decimal"/>
      <w:lvlText w:val="%3."/>
      <w:lvlJc w:val="left"/>
      <w:pPr>
        <w:ind w:left="2160" w:hanging="360"/>
      </w:pPr>
    </w:lvl>
    <w:lvl w:ilvl="3" w:tplc="2278D4D2">
      <w:start w:val="1"/>
      <w:numFmt w:val="decimal"/>
      <w:lvlText w:val="%4."/>
      <w:lvlJc w:val="left"/>
      <w:pPr>
        <w:ind w:left="2880" w:hanging="360"/>
      </w:pPr>
    </w:lvl>
    <w:lvl w:ilvl="4" w:tplc="FD2C162A">
      <w:start w:val="1"/>
      <w:numFmt w:val="decimal"/>
      <w:lvlText w:val="%5."/>
      <w:lvlJc w:val="left"/>
      <w:pPr>
        <w:ind w:left="3600" w:hanging="360"/>
      </w:pPr>
    </w:lvl>
    <w:lvl w:ilvl="5" w:tplc="CBD4FF82">
      <w:start w:val="1"/>
      <w:numFmt w:val="decimal"/>
      <w:lvlText w:val="%6."/>
      <w:lvlJc w:val="left"/>
      <w:pPr>
        <w:ind w:left="4320" w:hanging="360"/>
      </w:pPr>
    </w:lvl>
    <w:lvl w:ilvl="6" w:tplc="C82483C8">
      <w:start w:val="1"/>
      <w:numFmt w:val="decimal"/>
      <w:lvlText w:val="%7."/>
      <w:lvlJc w:val="left"/>
      <w:pPr>
        <w:ind w:left="5040" w:hanging="360"/>
      </w:pPr>
    </w:lvl>
    <w:lvl w:ilvl="7" w:tplc="260E6566">
      <w:start w:val="1"/>
      <w:numFmt w:val="decimal"/>
      <w:lvlText w:val="%8."/>
      <w:lvlJc w:val="left"/>
      <w:pPr>
        <w:ind w:left="5760" w:hanging="360"/>
      </w:pPr>
    </w:lvl>
    <w:lvl w:ilvl="8" w:tplc="6952C794">
      <w:start w:val="1"/>
      <w:numFmt w:val="decimal"/>
      <w:lvlText w:val="%9."/>
      <w:lvlJc w:val="left"/>
      <w:pPr>
        <w:ind w:left="6480" w:hanging="360"/>
      </w:pPr>
    </w:lvl>
  </w:abstractNum>
  <w:abstractNum w:abstractNumId="13" w15:restartNumberingAfterBreak="0">
    <w:nsid w:val="20C2D7C7"/>
    <w:multiLevelType w:val="hybridMultilevel"/>
    <w:tmpl w:val="00000000"/>
    <w:lvl w:ilvl="0" w:tplc="6F801010">
      <w:start w:val="1"/>
      <w:numFmt w:val="decimal"/>
      <w:lvlText w:val="%1."/>
      <w:lvlJc w:val="left"/>
      <w:pPr>
        <w:ind w:left="720" w:hanging="360"/>
      </w:pPr>
    </w:lvl>
    <w:lvl w:ilvl="1" w:tplc="90825EE4">
      <w:start w:val="1"/>
      <w:numFmt w:val="decimal"/>
      <w:lvlText w:val="%2."/>
      <w:lvlJc w:val="left"/>
      <w:pPr>
        <w:ind w:left="1440" w:hanging="360"/>
      </w:pPr>
    </w:lvl>
    <w:lvl w:ilvl="2" w:tplc="CF80EADC">
      <w:start w:val="1"/>
      <w:numFmt w:val="decimal"/>
      <w:lvlText w:val="%3."/>
      <w:lvlJc w:val="left"/>
      <w:pPr>
        <w:ind w:left="2160" w:hanging="360"/>
      </w:pPr>
    </w:lvl>
    <w:lvl w:ilvl="3" w:tplc="B3ECEE58">
      <w:start w:val="1"/>
      <w:numFmt w:val="decimal"/>
      <w:lvlText w:val="%4."/>
      <w:lvlJc w:val="left"/>
      <w:pPr>
        <w:ind w:left="2880" w:hanging="360"/>
      </w:pPr>
    </w:lvl>
    <w:lvl w:ilvl="4" w:tplc="3C6660C8">
      <w:start w:val="1"/>
      <w:numFmt w:val="decimal"/>
      <w:lvlText w:val="%5."/>
      <w:lvlJc w:val="left"/>
      <w:pPr>
        <w:ind w:left="3600" w:hanging="360"/>
      </w:pPr>
    </w:lvl>
    <w:lvl w:ilvl="5" w:tplc="6D18893E">
      <w:start w:val="1"/>
      <w:numFmt w:val="decimal"/>
      <w:lvlText w:val="%6."/>
      <w:lvlJc w:val="left"/>
      <w:pPr>
        <w:ind w:left="4320" w:hanging="360"/>
      </w:pPr>
    </w:lvl>
    <w:lvl w:ilvl="6" w:tplc="73144B90">
      <w:start w:val="1"/>
      <w:numFmt w:val="decimal"/>
      <w:lvlText w:val="%7."/>
      <w:lvlJc w:val="left"/>
      <w:pPr>
        <w:ind w:left="5040" w:hanging="360"/>
      </w:pPr>
    </w:lvl>
    <w:lvl w:ilvl="7" w:tplc="4BD0D6B6">
      <w:start w:val="1"/>
      <w:numFmt w:val="decimal"/>
      <w:lvlText w:val="%8."/>
      <w:lvlJc w:val="left"/>
      <w:pPr>
        <w:ind w:left="5760" w:hanging="360"/>
      </w:pPr>
    </w:lvl>
    <w:lvl w:ilvl="8" w:tplc="C35E63D8">
      <w:start w:val="1"/>
      <w:numFmt w:val="decimal"/>
      <w:lvlText w:val="%9."/>
      <w:lvlJc w:val="left"/>
      <w:pPr>
        <w:ind w:left="6480" w:hanging="360"/>
      </w:pPr>
    </w:lvl>
  </w:abstractNum>
  <w:abstractNum w:abstractNumId="14" w15:restartNumberingAfterBreak="0">
    <w:nsid w:val="224EE8A7"/>
    <w:multiLevelType w:val="hybridMultilevel"/>
    <w:tmpl w:val="00000000"/>
    <w:lvl w:ilvl="0" w:tplc="93F48EB8">
      <w:start w:val="1"/>
      <w:numFmt w:val="decimal"/>
      <w:lvlText w:val="%1."/>
      <w:lvlJc w:val="left"/>
      <w:pPr>
        <w:ind w:left="720" w:hanging="360"/>
      </w:pPr>
    </w:lvl>
    <w:lvl w:ilvl="1" w:tplc="CB48172A">
      <w:start w:val="1"/>
      <w:numFmt w:val="decimal"/>
      <w:lvlText w:val="%2."/>
      <w:lvlJc w:val="left"/>
      <w:pPr>
        <w:ind w:left="1440" w:hanging="360"/>
      </w:pPr>
    </w:lvl>
    <w:lvl w:ilvl="2" w:tplc="0CF2DF42">
      <w:start w:val="1"/>
      <w:numFmt w:val="decimal"/>
      <w:lvlText w:val="%3."/>
      <w:lvlJc w:val="left"/>
      <w:pPr>
        <w:ind w:left="2160" w:hanging="360"/>
      </w:pPr>
    </w:lvl>
    <w:lvl w:ilvl="3" w:tplc="9522D3EC">
      <w:start w:val="1"/>
      <w:numFmt w:val="decimal"/>
      <w:lvlText w:val="%4."/>
      <w:lvlJc w:val="left"/>
      <w:pPr>
        <w:ind w:left="2880" w:hanging="360"/>
      </w:pPr>
    </w:lvl>
    <w:lvl w:ilvl="4" w:tplc="7CA2C8D8">
      <w:start w:val="1"/>
      <w:numFmt w:val="decimal"/>
      <w:lvlText w:val="%5."/>
      <w:lvlJc w:val="left"/>
      <w:pPr>
        <w:ind w:left="3600" w:hanging="360"/>
      </w:pPr>
    </w:lvl>
    <w:lvl w:ilvl="5" w:tplc="AD2E719E">
      <w:start w:val="1"/>
      <w:numFmt w:val="decimal"/>
      <w:lvlText w:val="%6."/>
      <w:lvlJc w:val="left"/>
      <w:pPr>
        <w:ind w:left="4320" w:hanging="360"/>
      </w:pPr>
    </w:lvl>
    <w:lvl w:ilvl="6" w:tplc="233CFF86">
      <w:start w:val="1"/>
      <w:numFmt w:val="decimal"/>
      <w:lvlText w:val="%7."/>
      <w:lvlJc w:val="left"/>
      <w:pPr>
        <w:ind w:left="5040" w:hanging="360"/>
      </w:pPr>
    </w:lvl>
    <w:lvl w:ilvl="7" w:tplc="6D249D4A">
      <w:start w:val="1"/>
      <w:numFmt w:val="decimal"/>
      <w:lvlText w:val="%8."/>
      <w:lvlJc w:val="left"/>
      <w:pPr>
        <w:ind w:left="5760" w:hanging="360"/>
      </w:pPr>
    </w:lvl>
    <w:lvl w:ilvl="8" w:tplc="9EAE1D84">
      <w:start w:val="1"/>
      <w:numFmt w:val="decimal"/>
      <w:lvlText w:val="%9."/>
      <w:lvlJc w:val="left"/>
      <w:pPr>
        <w:ind w:left="6480" w:hanging="360"/>
      </w:pPr>
    </w:lvl>
  </w:abstractNum>
  <w:abstractNum w:abstractNumId="15" w15:restartNumberingAfterBreak="0">
    <w:nsid w:val="25B9DCA2"/>
    <w:multiLevelType w:val="hybridMultilevel"/>
    <w:tmpl w:val="00000000"/>
    <w:lvl w:ilvl="0" w:tplc="25523086">
      <w:start w:val="1"/>
      <w:numFmt w:val="bullet"/>
      <w:lvlText w:val="●"/>
      <w:lvlJc w:val="left"/>
      <w:pPr>
        <w:ind w:left="720" w:hanging="360"/>
      </w:pPr>
      <w:rPr>
        <w:rFonts w:ascii="Noto Sans Symbols" w:eastAsia="Noto Sans Symbols" w:hAnsi="Noto Sans Symbols" w:cs="Noto Sans Symbols"/>
        <w:sz w:val="20"/>
        <w:szCs w:val="20"/>
      </w:rPr>
    </w:lvl>
    <w:lvl w:ilvl="1" w:tplc="EDA2F4D8">
      <w:start w:val="1"/>
      <w:numFmt w:val="bullet"/>
      <w:lvlText w:val="●"/>
      <w:lvlJc w:val="left"/>
      <w:pPr>
        <w:ind w:left="1440" w:hanging="360"/>
      </w:pPr>
      <w:rPr>
        <w:rFonts w:ascii="Noto Sans Symbols" w:eastAsia="Noto Sans Symbols" w:hAnsi="Noto Sans Symbols" w:cs="Noto Sans Symbols"/>
        <w:sz w:val="20"/>
        <w:szCs w:val="20"/>
      </w:rPr>
    </w:lvl>
    <w:lvl w:ilvl="2" w:tplc="B34886E0">
      <w:start w:val="1"/>
      <w:numFmt w:val="bullet"/>
      <w:lvlText w:val="●"/>
      <w:lvlJc w:val="left"/>
      <w:pPr>
        <w:ind w:left="2160" w:hanging="360"/>
      </w:pPr>
      <w:rPr>
        <w:rFonts w:ascii="Noto Sans Symbols" w:eastAsia="Noto Sans Symbols" w:hAnsi="Noto Sans Symbols" w:cs="Noto Sans Symbols"/>
        <w:sz w:val="20"/>
        <w:szCs w:val="20"/>
      </w:rPr>
    </w:lvl>
    <w:lvl w:ilvl="3" w:tplc="B19C2706">
      <w:start w:val="1"/>
      <w:numFmt w:val="bullet"/>
      <w:lvlText w:val="●"/>
      <w:lvlJc w:val="left"/>
      <w:pPr>
        <w:ind w:left="2880" w:hanging="360"/>
      </w:pPr>
      <w:rPr>
        <w:rFonts w:ascii="Noto Sans Symbols" w:eastAsia="Noto Sans Symbols" w:hAnsi="Noto Sans Symbols" w:cs="Noto Sans Symbols"/>
        <w:sz w:val="20"/>
        <w:szCs w:val="20"/>
      </w:rPr>
    </w:lvl>
    <w:lvl w:ilvl="4" w:tplc="6CCC4958">
      <w:start w:val="1"/>
      <w:numFmt w:val="bullet"/>
      <w:lvlText w:val="●"/>
      <w:lvlJc w:val="left"/>
      <w:pPr>
        <w:ind w:left="3600" w:hanging="360"/>
      </w:pPr>
      <w:rPr>
        <w:rFonts w:ascii="Noto Sans Symbols" w:eastAsia="Noto Sans Symbols" w:hAnsi="Noto Sans Symbols" w:cs="Noto Sans Symbols"/>
        <w:sz w:val="20"/>
        <w:szCs w:val="20"/>
      </w:rPr>
    </w:lvl>
    <w:lvl w:ilvl="5" w:tplc="34308F76">
      <w:start w:val="1"/>
      <w:numFmt w:val="bullet"/>
      <w:lvlText w:val="●"/>
      <w:lvlJc w:val="left"/>
      <w:pPr>
        <w:ind w:left="4320" w:hanging="360"/>
      </w:pPr>
      <w:rPr>
        <w:rFonts w:ascii="Noto Sans Symbols" w:eastAsia="Noto Sans Symbols" w:hAnsi="Noto Sans Symbols" w:cs="Noto Sans Symbols"/>
        <w:sz w:val="20"/>
        <w:szCs w:val="20"/>
      </w:rPr>
    </w:lvl>
    <w:lvl w:ilvl="6" w:tplc="410CC1A8">
      <w:start w:val="1"/>
      <w:numFmt w:val="bullet"/>
      <w:lvlText w:val="●"/>
      <w:lvlJc w:val="left"/>
      <w:pPr>
        <w:ind w:left="5040" w:hanging="360"/>
      </w:pPr>
      <w:rPr>
        <w:rFonts w:ascii="Noto Sans Symbols" w:eastAsia="Noto Sans Symbols" w:hAnsi="Noto Sans Symbols" w:cs="Noto Sans Symbols"/>
        <w:sz w:val="20"/>
        <w:szCs w:val="20"/>
      </w:rPr>
    </w:lvl>
    <w:lvl w:ilvl="7" w:tplc="BFEC5672">
      <w:start w:val="1"/>
      <w:numFmt w:val="bullet"/>
      <w:lvlText w:val="●"/>
      <w:lvlJc w:val="left"/>
      <w:pPr>
        <w:ind w:left="5760" w:hanging="360"/>
      </w:pPr>
      <w:rPr>
        <w:rFonts w:ascii="Noto Sans Symbols" w:eastAsia="Noto Sans Symbols" w:hAnsi="Noto Sans Symbols" w:cs="Noto Sans Symbols"/>
        <w:sz w:val="20"/>
        <w:szCs w:val="20"/>
      </w:rPr>
    </w:lvl>
    <w:lvl w:ilvl="8" w:tplc="DCC4F516">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7A5E3B4"/>
    <w:multiLevelType w:val="hybridMultilevel"/>
    <w:tmpl w:val="00000000"/>
    <w:lvl w:ilvl="0" w:tplc="0374E1CC">
      <w:start w:val="1"/>
      <w:numFmt w:val="decimal"/>
      <w:lvlText w:val="%1."/>
      <w:lvlJc w:val="left"/>
      <w:pPr>
        <w:ind w:left="720" w:hanging="360"/>
      </w:pPr>
    </w:lvl>
    <w:lvl w:ilvl="1" w:tplc="0F6845AA">
      <w:start w:val="1"/>
      <w:numFmt w:val="decimal"/>
      <w:lvlText w:val="%2."/>
      <w:lvlJc w:val="left"/>
      <w:pPr>
        <w:ind w:left="1440" w:hanging="360"/>
      </w:pPr>
    </w:lvl>
    <w:lvl w:ilvl="2" w:tplc="EA9CF968">
      <w:start w:val="1"/>
      <w:numFmt w:val="decimal"/>
      <w:lvlText w:val="%3."/>
      <w:lvlJc w:val="left"/>
      <w:pPr>
        <w:ind w:left="2160" w:hanging="360"/>
      </w:pPr>
    </w:lvl>
    <w:lvl w:ilvl="3" w:tplc="94E242A4">
      <w:start w:val="1"/>
      <w:numFmt w:val="decimal"/>
      <w:lvlText w:val="%4."/>
      <w:lvlJc w:val="left"/>
      <w:pPr>
        <w:ind w:left="2880" w:hanging="360"/>
      </w:pPr>
    </w:lvl>
    <w:lvl w:ilvl="4" w:tplc="DC009D44">
      <w:start w:val="1"/>
      <w:numFmt w:val="decimal"/>
      <w:lvlText w:val="%5."/>
      <w:lvlJc w:val="left"/>
      <w:pPr>
        <w:ind w:left="3600" w:hanging="360"/>
      </w:pPr>
    </w:lvl>
    <w:lvl w:ilvl="5" w:tplc="B8341F70">
      <w:start w:val="1"/>
      <w:numFmt w:val="decimal"/>
      <w:lvlText w:val="%6."/>
      <w:lvlJc w:val="left"/>
      <w:pPr>
        <w:ind w:left="4320" w:hanging="360"/>
      </w:pPr>
    </w:lvl>
    <w:lvl w:ilvl="6" w:tplc="8CEE091A">
      <w:start w:val="1"/>
      <w:numFmt w:val="decimal"/>
      <w:lvlText w:val="%7."/>
      <w:lvlJc w:val="left"/>
      <w:pPr>
        <w:ind w:left="5040" w:hanging="360"/>
      </w:pPr>
    </w:lvl>
    <w:lvl w:ilvl="7" w:tplc="9B78C0D8">
      <w:start w:val="1"/>
      <w:numFmt w:val="decimal"/>
      <w:lvlText w:val="%8."/>
      <w:lvlJc w:val="left"/>
      <w:pPr>
        <w:ind w:left="5760" w:hanging="360"/>
      </w:pPr>
    </w:lvl>
    <w:lvl w:ilvl="8" w:tplc="9E743246">
      <w:start w:val="1"/>
      <w:numFmt w:val="decimal"/>
      <w:lvlText w:val="%9."/>
      <w:lvlJc w:val="left"/>
      <w:pPr>
        <w:ind w:left="6480" w:hanging="360"/>
      </w:pPr>
    </w:lvl>
  </w:abstractNum>
  <w:abstractNum w:abstractNumId="17" w15:restartNumberingAfterBreak="0">
    <w:nsid w:val="2D9C0538"/>
    <w:multiLevelType w:val="hybridMultilevel"/>
    <w:tmpl w:val="00000000"/>
    <w:lvl w:ilvl="0" w:tplc="39B0A8EC">
      <w:start w:val="1"/>
      <w:numFmt w:val="decimal"/>
      <w:lvlText w:val="%1."/>
      <w:lvlJc w:val="left"/>
      <w:pPr>
        <w:ind w:left="720" w:hanging="360"/>
      </w:pPr>
    </w:lvl>
    <w:lvl w:ilvl="1" w:tplc="0232A9AC">
      <w:start w:val="1"/>
      <w:numFmt w:val="decimal"/>
      <w:lvlText w:val="%2."/>
      <w:lvlJc w:val="left"/>
      <w:pPr>
        <w:ind w:left="1440" w:hanging="360"/>
      </w:pPr>
    </w:lvl>
    <w:lvl w:ilvl="2" w:tplc="E0FCE216">
      <w:start w:val="1"/>
      <w:numFmt w:val="decimal"/>
      <w:lvlText w:val="%3."/>
      <w:lvlJc w:val="left"/>
      <w:pPr>
        <w:ind w:left="2160" w:hanging="360"/>
      </w:pPr>
    </w:lvl>
    <w:lvl w:ilvl="3" w:tplc="E1BA3D4A">
      <w:start w:val="1"/>
      <w:numFmt w:val="decimal"/>
      <w:lvlText w:val="%4."/>
      <w:lvlJc w:val="left"/>
      <w:pPr>
        <w:ind w:left="2880" w:hanging="360"/>
      </w:pPr>
    </w:lvl>
    <w:lvl w:ilvl="4" w:tplc="96163852">
      <w:start w:val="1"/>
      <w:numFmt w:val="decimal"/>
      <w:lvlText w:val="%5."/>
      <w:lvlJc w:val="left"/>
      <w:pPr>
        <w:ind w:left="3600" w:hanging="360"/>
      </w:pPr>
    </w:lvl>
    <w:lvl w:ilvl="5" w:tplc="E9C614BE">
      <w:start w:val="1"/>
      <w:numFmt w:val="decimal"/>
      <w:lvlText w:val="%6."/>
      <w:lvlJc w:val="left"/>
      <w:pPr>
        <w:ind w:left="4320" w:hanging="360"/>
      </w:pPr>
    </w:lvl>
    <w:lvl w:ilvl="6" w:tplc="0FA4645C">
      <w:start w:val="1"/>
      <w:numFmt w:val="decimal"/>
      <w:lvlText w:val="%7."/>
      <w:lvlJc w:val="left"/>
      <w:pPr>
        <w:ind w:left="5040" w:hanging="360"/>
      </w:pPr>
    </w:lvl>
    <w:lvl w:ilvl="7" w:tplc="BA1C4EA6">
      <w:start w:val="1"/>
      <w:numFmt w:val="decimal"/>
      <w:lvlText w:val="%8."/>
      <w:lvlJc w:val="left"/>
      <w:pPr>
        <w:ind w:left="5760" w:hanging="360"/>
      </w:pPr>
    </w:lvl>
    <w:lvl w:ilvl="8" w:tplc="B3009558">
      <w:start w:val="1"/>
      <w:numFmt w:val="decimal"/>
      <w:lvlText w:val="%9."/>
      <w:lvlJc w:val="left"/>
      <w:pPr>
        <w:ind w:left="6480" w:hanging="360"/>
      </w:pPr>
    </w:lvl>
  </w:abstractNum>
  <w:abstractNum w:abstractNumId="18" w15:restartNumberingAfterBreak="0">
    <w:nsid w:val="32050288"/>
    <w:multiLevelType w:val="hybridMultilevel"/>
    <w:tmpl w:val="00000000"/>
    <w:lvl w:ilvl="0" w:tplc="A3F46526">
      <w:start w:val="1"/>
      <w:numFmt w:val="bullet"/>
      <w:lvlText w:val="●"/>
      <w:lvlJc w:val="left"/>
      <w:pPr>
        <w:ind w:left="720" w:hanging="360"/>
      </w:pPr>
      <w:rPr>
        <w:rFonts w:ascii="Noto Sans Symbols" w:eastAsia="Noto Sans Symbols" w:hAnsi="Noto Sans Symbols" w:cs="Noto Sans Symbols"/>
        <w:sz w:val="20"/>
        <w:szCs w:val="20"/>
      </w:rPr>
    </w:lvl>
    <w:lvl w:ilvl="1" w:tplc="C91A6D9E">
      <w:start w:val="1"/>
      <w:numFmt w:val="bullet"/>
      <w:lvlText w:val="●"/>
      <w:lvlJc w:val="left"/>
      <w:pPr>
        <w:ind w:left="1440" w:hanging="360"/>
      </w:pPr>
      <w:rPr>
        <w:rFonts w:ascii="Noto Sans Symbols" w:eastAsia="Noto Sans Symbols" w:hAnsi="Noto Sans Symbols" w:cs="Noto Sans Symbols"/>
        <w:sz w:val="20"/>
        <w:szCs w:val="20"/>
      </w:rPr>
    </w:lvl>
    <w:lvl w:ilvl="2" w:tplc="A9AE06BE">
      <w:start w:val="1"/>
      <w:numFmt w:val="bullet"/>
      <w:lvlText w:val="●"/>
      <w:lvlJc w:val="left"/>
      <w:pPr>
        <w:ind w:left="2160" w:hanging="360"/>
      </w:pPr>
      <w:rPr>
        <w:rFonts w:ascii="Noto Sans Symbols" w:eastAsia="Noto Sans Symbols" w:hAnsi="Noto Sans Symbols" w:cs="Noto Sans Symbols"/>
        <w:sz w:val="20"/>
        <w:szCs w:val="20"/>
      </w:rPr>
    </w:lvl>
    <w:lvl w:ilvl="3" w:tplc="F57C543A">
      <w:start w:val="1"/>
      <w:numFmt w:val="bullet"/>
      <w:lvlText w:val="●"/>
      <w:lvlJc w:val="left"/>
      <w:pPr>
        <w:ind w:left="2880" w:hanging="360"/>
      </w:pPr>
      <w:rPr>
        <w:rFonts w:ascii="Noto Sans Symbols" w:eastAsia="Noto Sans Symbols" w:hAnsi="Noto Sans Symbols" w:cs="Noto Sans Symbols"/>
        <w:sz w:val="20"/>
        <w:szCs w:val="20"/>
      </w:rPr>
    </w:lvl>
    <w:lvl w:ilvl="4" w:tplc="A67EAA52">
      <w:start w:val="1"/>
      <w:numFmt w:val="bullet"/>
      <w:lvlText w:val="●"/>
      <w:lvlJc w:val="left"/>
      <w:pPr>
        <w:ind w:left="3600" w:hanging="360"/>
      </w:pPr>
      <w:rPr>
        <w:rFonts w:ascii="Noto Sans Symbols" w:eastAsia="Noto Sans Symbols" w:hAnsi="Noto Sans Symbols" w:cs="Noto Sans Symbols"/>
        <w:sz w:val="20"/>
        <w:szCs w:val="20"/>
      </w:rPr>
    </w:lvl>
    <w:lvl w:ilvl="5" w:tplc="958E0AEA">
      <w:start w:val="1"/>
      <w:numFmt w:val="bullet"/>
      <w:lvlText w:val="●"/>
      <w:lvlJc w:val="left"/>
      <w:pPr>
        <w:ind w:left="4320" w:hanging="360"/>
      </w:pPr>
      <w:rPr>
        <w:rFonts w:ascii="Noto Sans Symbols" w:eastAsia="Noto Sans Symbols" w:hAnsi="Noto Sans Symbols" w:cs="Noto Sans Symbols"/>
        <w:sz w:val="20"/>
        <w:szCs w:val="20"/>
      </w:rPr>
    </w:lvl>
    <w:lvl w:ilvl="6" w:tplc="2236F3AC">
      <w:start w:val="1"/>
      <w:numFmt w:val="bullet"/>
      <w:lvlText w:val="●"/>
      <w:lvlJc w:val="left"/>
      <w:pPr>
        <w:ind w:left="5040" w:hanging="360"/>
      </w:pPr>
      <w:rPr>
        <w:rFonts w:ascii="Noto Sans Symbols" w:eastAsia="Noto Sans Symbols" w:hAnsi="Noto Sans Symbols" w:cs="Noto Sans Symbols"/>
        <w:sz w:val="20"/>
        <w:szCs w:val="20"/>
      </w:rPr>
    </w:lvl>
    <w:lvl w:ilvl="7" w:tplc="BEAA1CDC">
      <w:start w:val="1"/>
      <w:numFmt w:val="bullet"/>
      <w:lvlText w:val="●"/>
      <w:lvlJc w:val="left"/>
      <w:pPr>
        <w:ind w:left="5760" w:hanging="360"/>
      </w:pPr>
      <w:rPr>
        <w:rFonts w:ascii="Noto Sans Symbols" w:eastAsia="Noto Sans Symbols" w:hAnsi="Noto Sans Symbols" w:cs="Noto Sans Symbols"/>
        <w:sz w:val="20"/>
        <w:szCs w:val="20"/>
      </w:rPr>
    </w:lvl>
    <w:lvl w:ilvl="8" w:tplc="90F0D212">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3C28B40B"/>
    <w:multiLevelType w:val="hybridMultilevel"/>
    <w:tmpl w:val="00000000"/>
    <w:lvl w:ilvl="0" w:tplc="F21E30F6">
      <w:start w:val="1"/>
      <w:numFmt w:val="bullet"/>
      <w:lvlText w:val="●"/>
      <w:lvlJc w:val="left"/>
      <w:pPr>
        <w:ind w:left="720" w:hanging="360"/>
      </w:pPr>
      <w:rPr>
        <w:rFonts w:ascii="Noto Sans Symbols" w:eastAsia="Noto Sans Symbols" w:hAnsi="Noto Sans Symbols" w:cs="Noto Sans Symbols"/>
        <w:sz w:val="20"/>
        <w:szCs w:val="20"/>
      </w:rPr>
    </w:lvl>
    <w:lvl w:ilvl="1" w:tplc="C22A7C68">
      <w:start w:val="1"/>
      <w:numFmt w:val="bullet"/>
      <w:lvlText w:val="●"/>
      <w:lvlJc w:val="left"/>
      <w:pPr>
        <w:ind w:left="1440" w:hanging="360"/>
      </w:pPr>
      <w:rPr>
        <w:rFonts w:ascii="Noto Sans Symbols" w:eastAsia="Noto Sans Symbols" w:hAnsi="Noto Sans Symbols" w:cs="Noto Sans Symbols"/>
        <w:sz w:val="20"/>
        <w:szCs w:val="20"/>
      </w:rPr>
    </w:lvl>
    <w:lvl w:ilvl="2" w:tplc="3F40E3E4">
      <w:start w:val="1"/>
      <w:numFmt w:val="bullet"/>
      <w:lvlText w:val="●"/>
      <w:lvlJc w:val="left"/>
      <w:pPr>
        <w:ind w:left="2160" w:hanging="360"/>
      </w:pPr>
      <w:rPr>
        <w:rFonts w:ascii="Noto Sans Symbols" w:eastAsia="Noto Sans Symbols" w:hAnsi="Noto Sans Symbols" w:cs="Noto Sans Symbols"/>
        <w:sz w:val="20"/>
        <w:szCs w:val="20"/>
      </w:rPr>
    </w:lvl>
    <w:lvl w:ilvl="3" w:tplc="3C60B860">
      <w:start w:val="1"/>
      <w:numFmt w:val="bullet"/>
      <w:lvlText w:val="●"/>
      <w:lvlJc w:val="left"/>
      <w:pPr>
        <w:ind w:left="2880" w:hanging="360"/>
      </w:pPr>
      <w:rPr>
        <w:rFonts w:ascii="Noto Sans Symbols" w:eastAsia="Noto Sans Symbols" w:hAnsi="Noto Sans Symbols" w:cs="Noto Sans Symbols"/>
        <w:sz w:val="20"/>
        <w:szCs w:val="20"/>
      </w:rPr>
    </w:lvl>
    <w:lvl w:ilvl="4" w:tplc="B35AFC82">
      <w:start w:val="1"/>
      <w:numFmt w:val="bullet"/>
      <w:lvlText w:val="●"/>
      <w:lvlJc w:val="left"/>
      <w:pPr>
        <w:ind w:left="3600" w:hanging="360"/>
      </w:pPr>
      <w:rPr>
        <w:rFonts w:ascii="Noto Sans Symbols" w:eastAsia="Noto Sans Symbols" w:hAnsi="Noto Sans Symbols" w:cs="Noto Sans Symbols"/>
        <w:sz w:val="20"/>
        <w:szCs w:val="20"/>
      </w:rPr>
    </w:lvl>
    <w:lvl w:ilvl="5" w:tplc="AB1856E2">
      <w:start w:val="1"/>
      <w:numFmt w:val="bullet"/>
      <w:lvlText w:val="●"/>
      <w:lvlJc w:val="left"/>
      <w:pPr>
        <w:ind w:left="4320" w:hanging="360"/>
      </w:pPr>
      <w:rPr>
        <w:rFonts w:ascii="Noto Sans Symbols" w:eastAsia="Noto Sans Symbols" w:hAnsi="Noto Sans Symbols" w:cs="Noto Sans Symbols"/>
        <w:sz w:val="20"/>
        <w:szCs w:val="20"/>
      </w:rPr>
    </w:lvl>
    <w:lvl w:ilvl="6" w:tplc="A9B6512A">
      <w:start w:val="1"/>
      <w:numFmt w:val="bullet"/>
      <w:lvlText w:val="●"/>
      <w:lvlJc w:val="left"/>
      <w:pPr>
        <w:ind w:left="5040" w:hanging="360"/>
      </w:pPr>
      <w:rPr>
        <w:rFonts w:ascii="Noto Sans Symbols" w:eastAsia="Noto Sans Symbols" w:hAnsi="Noto Sans Symbols" w:cs="Noto Sans Symbols"/>
        <w:sz w:val="20"/>
        <w:szCs w:val="20"/>
      </w:rPr>
    </w:lvl>
    <w:lvl w:ilvl="7" w:tplc="2F4282B0">
      <w:start w:val="1"/>
      <w:numFmt w:val="bullet"/>
      <w:lvlText w:val="●"/>
      <w:lvlJc w:val="left"/>
      <w:pPr>
        <w:ind w:left="5760" w:hanging="360"/>
      </w:pPr>
      <w:rPr>
        <w:rFonts w:ascii="Noto Sans Symbols" w:eastAsia="Noto Sans Symbols" w:hAnsi="Noto Sans Symbols" w:cs="Noto Sans Symbols"/>
        <w:sz w:val="20"/>
        <w:szCs w:val="20"/>
      </w:rPr>
    </w:lvl>
    <w:lvl w:ilvl="8" w:tplc="2D8CB45A">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CCE2498"/>
    <w:multiLevelType w:val="hybridMultilevel"/>
    <w:tmpl w:val="00000000"/>
    <w:lvl w:ilvl="0" w:tplc="4D02A7F0">
      <w:start w:val="1"/>
      <w:numFmt w:val="decimal"/>
      <w:lvlText w:val="%1."/>
      <w:lvlJc w:val="left"/>
      <w:pPr>
        <w:ind w:left="720" w:hanging="360"/>
      </w:pPr>
    </w:lvl>
    <w:lvl w:ilvl="1" w:tplc="532062A6">
      <w:start w:val="1"/>
      <w:numFmt w:val="decimal"/>
      <w:lvlText w:val="%2."/>
      <w:lvlJc w:val="left"/>
      <w:pPr>
        <w:ind w:left="1440" w:hanging="360"/>
      </w:pPr>
    </w:lvl>
    <w:lvl w:ilvl="2" w:tplc="D5A6BA34">
      <w:start w:val="1"/>
      <w:numFmt w:val="decimal"/>
      <w:lvlText w:val="%3."/>
      <w:lvlJc w:val="left"/>
      <w:pPr>
        <w:ind w:left="2160" w:hanging="360"/>
      </w:pPr>
    </w:lvl>
    <w:lvl w:ilvl="3" w:tplc="E2D0C32E">
      <w:start w:val="1"/>
      <w:numFmt w:val="decimal"/>
      <w:lvlText w:val="%4."/>
      <w:lvlJc w:val="left"/>
      <w:pPr>
        <w:ind w:left="2880" w:hanging="360"/>
      </w:pPr>
    </w:lvl>
    <w:lvl w:ilvl="4" w:tplc="3F4841F8">
      <w:start w:val="1"/>
      <w:numFmt w:val="decimal"/>
      <w:lvlText w:val="%5."/>
      <w:lvlJc w:val="left"/>
      <w:pPr>
        <w:ind w:left="3600" w:hanging="360"/>
      </w:pPr>
    </w:lvl>
    <w:lvl w:ilvl="5" w:tplc="2486B414">
      <w:start w:val="1"/>
      <w:numFmt w:val="decimal"/>
      <w:lvlText w:val="%6."/>
      <w:lvlJc w:val="left"/>
      <w:pPr>
        <w:ind w:left="4320" w:hanging="360"/>
      </w:pPr>
    </w:lvl>
    <w:lvl w:ilvl="6" w:tplc="D57A3CEA">
      <w:start w:val="1"/>
      <w:numFmt w:val="decimal"/>
      <w:lvlText w:val="%7."/>
      <w:lvlJc w:val="left"/>
      <w:pPr>
        <w:ind w:left="5040" w:hanging="360"/>
      </w:pPr>
    </w:lvl>
    <w:lvl w:ilvl="7" w:tplc="6F4C20BA">
      <w:start w:val="1"/>
      <w:numFmt w:val="decimal"/>
      <w:lvlText w:val="%8."/>
      <w:lvlJc w:val="left"/>
      <w:pPr>
        <w:ind w:left="5760" w:hanging="360"/>
      </w:pPr>
    </w:lvl>
    <w:lvl w:ilvl="8" w:tplc="FE64D294">
      <w:start w:val="1"/>
      <w:numFmt w:val="decimal"/>
      <w:lvlText w:val="%9."/>
      <w:lvlJc w:val="left"/>
      <w:pPr>
        <w:ind w:left="6480" w:hanging="360"/>
      </w:pPr>
    </w:lvl>
  </w:abstractNum>
  <w:abstractNum w:abstractNumId="21" w15:restartNumberingAfterBreak="0">
    <w:nsid w:val="3D64A098"/>
    <w:multiLevelType w:val="hybridMultilevel"/>
    <w:tmpl w:val="00000000"/>
    <w:lvl w:ilvl="0" w:tplc="BC06A0B2">
      <w:start w:val="1"/>
      <w:numFmt w:val="decimal"/>
      <w:lvlText w:val="%1."/>
      <w:lvlJc w:val="left"/>
      <w:pPr>
        <w:ind w:left="720" w:hanging="360"/>
      </w:pPr>
    </w:lvl>
    <w:lvl w:ilvl="1" w:tplc="523ADA72">
      <w:start w:val="1"/>
      <w:numFmt w:val="decimal"/>
      <w:lvlText w:val="%2."/>
      <w:lvlJc w:val="left"/>
      <w:pPr>
        <w:ind w:left="1440" w:hanging="360"/>
      </w:pPr>
    </w:lvl>
    <w:lvl w:ilvl="2" w:tplc="0A5CE580">
      <w:start w:val="1"/>
      <w:numFmt w:val="decimal"/>
      <w:lvlText w:val="%3."/>
      <w:lvlJc w:val="left"/>
      <w:pPr>
        <w:ind w:left="2160" w:hanging="360"/>
      </w:pPr>
    </w:lvl>
    <w:lvl w:ilvl="3" w:tplc="22C8D96E">
      <w:start w:val="1"/>
      <w:numFmt w:val="decimal"/>
      <w:lvlText w:val="%4."/>
      <w:lvlJc w:val="left"/>
      <w:pPr>
        <w:ind w:left="2880" w:hanging="360"/>
      </w:pPr>
    </w:lvl>
    <w:lvl w:ilvl="4" w:tplc="F73C5F0A">
      <w:start w:val="1"/>
      <w:numFmt w:val="decimal"/>
      <w:lvlText w:val="%5."/>
      <w:lvlJc w:val="left"/>
      <w:pPr>
        <w:ind w:left="3600" w:hanging="360"/>
      </w:pPr>
    </w:lvl>
    <w:lvl w:ilvl="5" w:tplc="7BDC1024">
      <w:start w:val="1"/>
      <w:numFmt w:val="decimal"/>
      <w:lvlText w:val="%6."/>
      <w:lvlJc w:val="left"/>
      <w:pPr>
        <w:ind w:left="4320" w:hanging="360"/>
      </w:pPr>
    </w:lvl>
    <w:lvl w:ilvl="6" w:tplc="A1BC1E8E">
      <w:start w:val="1"/>
      <w:numFmt w:val="decimal"/>
      <w:lvlText w:val="%7."/>
      <w:lvlJc w:val="left"/>
      <w:pPr>
        <w:ind w:left="5040" w:hanging="360"/>
      </w:pPr>
    </w:lvl>
    <w:lvl w:ilvl="7" w:tplc="7BFE1B58">
      <w:start w:val="1"/>
      <w:numFmt w:val="decimal"/>
      <w:lvlText w:val="%8."/>
      <w:lvlJc w:val="left"/>
      <w:pPr>
        <w:ind w:left="5760" w:hanging="360"/>
      </w:pPr>
    </w:lvl>
    <w:lvl w:ilvl="8" w:tplc="69CAFDA8">
      <w:start w:val="1"/>
      <w:numFmt w:val="decimal"/>
      <w:lvlText w:val="%9."/>
      <w:lvlJc w:val="left"/>
      <w:pPr>
        <w:ind w:left="6480" w:hanging="360"/>
      </w:pPr>
    </w:lvl>
  </w:abstractNum>
  <w:abstractNum w:abstractNumId="22" w15:restartNumberingAfterBreak="0">
    <w:nsid w:val="3F61FF60"/>
    <w:multiLevelType w:val="hybridMultilevel"/>
    <w:tmpl w:val="00000000"/>
    <w:lvl w:ilvl="0" w:tplc="4F76DFEE">
      <w:start w:val="1"/>
      <w:numFmt w:val="decimal"/>
      <w:lvlText w:val="%1."/>
      <w:lvlJc w:val="left"/>
      <w:pPr>
        <w:ind w:left="720" w:hanging="360"/>
      </w:pPr>
    </w:lvl>
    <w:lvl w:ilvl="1" w:tplc="696CAD86">
      <w:start w:val="1"/>
      <w:numFmt w:val="decimal"/>
      <w:lvlText w:val="%2."/>
      <w:lvlJc w:val="left"/>
      <w:pPr>
        <w:ind w:left="1440" w:hanging="360"/>
      </w:pPr>
    </w:lvl>
    <w:lvl w:ilvl="2" w:tplc="83248564">
      <w:start w:val="1"/>
      <w:numFmt w:val="decimal"/>
      <w:lvlText w:val="%3."/>
      <w:lvlJc w:val="left"/>
      <w:pPr>
        <w:ind w:left="2160" w:hanging="360"/>
      </w:pPr>
    </w:lvl>
    <w:lvl w:ilvl="3" w:tplc="EC4EE996">
      <w:start w:val="1"/>
      <w:numFmt w:val="decimal"/>
      <w:lvlText w:val="%4."/>
      <w:lvlJc w:val="left"/>
      <w:pPr>
        <w:ind w:left="2880" w:hanging="360"/>
      </w:pPr>
    </w:lvl>
    <w:lvl w:ilvl="4" w:tplc="ABFC67B0">
      <w:start w:val="1"/>
      <w:numFmt w:val="decimal"/>
      <w:lvlText w:val="%5."/>
      <w:lvlJc w:val="left"/>
      <w:pPr>
        <w:ind w:left="3600" w:hanging="360"/>
      </w:pPr>
    </w:lvl>
    <w:lvl w:ilvl="5" w:tplc="63260620">
      <w:start w:val="1"/>
      <w:numFmt w:val="decimal"/>
      <w:lvlText w:val="%6."/>
      <w:lvlJc w:val="left"/>
      <w:pPr>
        <w:ind w:left="4320" w:hanging="360"/>
      </w:pPr>
    </w:lvl>
    <w:lvl w:ilvl="6" w:tplc="473C18CA">
      <w:start w:val="1"/>
      <w:numFmt w:val="decimal"/>
      <w:lvlText w:val="%7."/>
      <w:lvlJc w:val="left"/>
      <w:pPr>
        <w:ind w:left="5040" w:hanging="360"/>
      </w:pPr>
    </w:lvl>
    <w:lvl w:ilvl="7" w:tplc="776A8B50">
      <w:start w:val="1"/>
      <w:numFmt w:val="decimal"/>
      <w:lvlText w:val="%8."/>
      <w:lvlJc w:val="left"/>
      <w:pPr>
        <w:ind w:left="5760" w:hanging="360"/>
      </w:pPr>
    </w:lvl>
    <w:lvl w:ilvl="8" w:tplc="DEB0B9D2">
      <w:start w:val="1"/>
      <w:numFmt w:val="decimal"/>
      <w:lvlText w:val="%9."/>
      <w:lvlJc w:val="left"/>
      <w:pPr>
        <w:ind w:left="6480" w:hanging="360"/>
      </w:pPr>
    </w:lvl>
  </w:abstractNum>
  <w:abstractNum w:abstractNumId="23" w15:restartNumberingAfterBreak="0">
    <w:nsid w:val="459A8C02"/>
    <w:multiLevelType w:val="hybridMultilevel"/>
    <w:tmpl w:val="00000000"/>
    <w:lvl w:ilvl="0" w:tplc="3EF461E2">
      <w:start w:val="1"/>
      <w:numFmt w:val="decimal"/>
      <w:lvlText w:val="%1."/>
      <w:lvlJc w:val="left"/>
      <w:pPr>
        <w:ind w:left="720" w:hanging="360"/>
      </w:pPr>
    </w:lvl>
    <w:lvl w:ilvl="1" w:tplc="B68C9522">
      <w:start w:val="1"/>
      <w:numFmt w:val="decimal"/>
      <w:lvlText w:val="%2."/>
      <w:lvlJc w:val="left"/>
      <w:pPr>
        <w:ind w:left="1440" w:hanging="360"/>
      </w:pPr>
    </w:lvl>
    <w:lvl w:ilvl="2" w:tplc="A314DA90">
      <w:start w:val="1"/>
      <w:numFmt w:val="decimal"/>
      <w:lvlText w:val="%3."/>
      <w:lvlJc w:val="left"/>
      <w:pPr>
        <w:ind w:left="2160" w:hanging="360"/>
      </w:pPr>
    </w:lvl>
    <w:lvl w:ilvl="3" w:tplc="83304E7C">
      <w:start w:val="1"/>
      <w:numFmt w:val="decimal"/>
      <w:lvlText w:val="%4."/>
      <w:lvlJc w:val="left"/>
      <w:pPr>
        <w:ind w:left="2880" w:hanging="360"/>
      </w:pPr>
    </w:lvl>
    <w:lvl w:ilvl="4" w:tplc="4154B88A">
      <w:start w:val="1"/>
      <w:numFmt w:val="decimal"/>
      <w:lvlText w:val="%5."/>
      <w:lvlJc w:val="left"/>
      <w:pPr>
        <w:ind w:left="3600" w:hanging="360"/>
      </w:pPr>
    </w:lvl>
    <w:lvl w:ilvl="5" w:tplc="22DC9F00">
      <w:start w:val="1"/>
      <w:numFmt w:val="decimal"/>
      <w:lvlText w:val="%6."/>
      <w:lvlJc w:val="left"/>
      <w:pPr>
        <w:ind w:left="4320" w:hanging="360"/>
      </w:pPr>
    </w:lvl>
    <w:lvl w:ilvl="6" w:tplc="496289BE">
      <w:start w:val="1"/>
      <w:numFmt w:val="decimal"/>
      <w:lvlText w:val="%7."/>
      <w:lvlJc w:val="left"/>
      <w:pPr>
        <w:ind w:left="5040" w:hanging="360"/>
      </w:pPr>
    </w:lvl>
    <w:lvl w:ilvl="7" w:tplc="BDE6A908">
      <w:start w:val="1"/>
      <w:numFmt w:val="decimal"/>
      <w:lvlText w:val="%8."/>
      <w:lvlJc w:val="left"/>
      <w:pPr>
        <w:ind w:left="5760" w:hanging="360"/>
      </w:pPr>
    </w:lvl>
    <w:lvl w:ilvl="8" w:tplc="3294C402">
      <w:start w:val="1"/>
      <w:numFmt w:val="decimal"/>
      <w:lvlText w:val="%9."/>
      <w:lvlJc w:val="left"/>
      <w:pPr>
        <w:ind w:left="6480" w:hanging="360"/>
      </w:pPr>
    </w:lvl>
  </w:abstractNum>
  <w:abstractNum w:abstractNumId="24" w15:restartNumberingAfterBreak="0">
    <w:nsid w:val="479814E8"/>
    <w:multiLevelType w:val="hybridMultilevel"/>
    <w:tmpl w:val="00000000"/>
    <w:lvl w:ilvl="0" w:tplc="ADB8E6A4">
      <w:start w:val="1"/>
      <w:numFmt w:val="decimal"/>
      <w:lvlText w:val="%1."/>
      <w:lvlJc w:val="left"/>
      <w:pPr>
        <w:ind w:left="720" w:hanging="360"/>
      </w:pPr>
    </w:lvl>
    <w:lvl w:ilvl="1" w:tplc="E3F4ACFE">
      <w:start w:val="1"/>
      <w:numFmt w:val="decimal"/>
      <w:lvlText w:val="%2."/>
      <w:lvlJc w:val="left"/>
      <w:pPr>
        <w:ind w:left="1440" w:hanging="360"/>
      </w:pPr>
    </w:lvl>
    <w:lvl w:ilvl="2" w:tplc="34ACFCDC">
      <w:start w:val="1"/>
      <w:numFmt w:val="decimal"/>
      <w:lvlText w:val="%3."/>
      <w:lvlJc w:val="left"/>
      <w:pPr>
        <w:ind w:left="2160" w:hanging="360"/>
      </w:pPr>
    </w:lvl>
    <w:lvl w:ilvl="3" w:tplc="39C6E2BE">
      <w:start w:val="1"/>
      <w:numFmt w:val="decimal"/>
      <w:lvlText w:val="%4."/>
      <w:lvlJc w:val="left"/>
      <w:pPr>
        <w:ind w:left="2880" w:hanging="360"/>
      </w:pPr>
    </w:lvl>
    <w:lvl w:ilvl="4" w:tplc="2400594A">
      <w:start w:val="1"/>
      <w:numFmt w:val="decimal"/>
      <w:lvlText w:val="%5."/>
      <w:lvlJc w:val="left"/>
      <w:pPr>
        <w:ind w:left="3600" w:hanging="360"/>
      </w:pPr>
    </w:lvl>
    <w:lvl w:ilvl="5" w:tplc="BE429E08">
      <w:start w:val="1"/>
      <w:numFmt w:val="decimal"/>
      <w:lvlText w:val="%6."/>
      <w:lvlJc w:val="left"/>
      <w:pPr>
        <w:ind w:left="4320" w:hanging="360"/>
      </w:pPr>
    </w:lvl>
    <w:lvl w:ilvl="6" w:tplc="1DD28B44">
      <w:start w:val="1"/>
      <w:numFmt w:val="decimal"/>
      <w:lvlText w:val="%7."/>
      <w:lvlJc w:val="left"/>
      <w:pPr>
        <w:ind w:left="5040" w:hanging="360"/>
      </w:pPr>
    </w:lvl>
    <w:lvl w:ilvl="7" w:tplc="467C6B30">
      <w:start w:val="1"/>
      <w:numFmt w:val="decimal"/>
      <w:lvlText w:val="%8."/>
      <w:lvlJc w:val="left"/>
      <w:pPr>
        <w:ind w:left="5760" w:hanging="360"/>
      </w:pPr>
    </w:lvl>
    <w:lvl w:ilvl="8" w:tplc="66C4FA96">
      <w:start w:val="1"/>
      <w:numFmt w:val="decimal"/>
      <w:lvlText w:val="%9."/>
      <w:lvlJc w:val="left"/>
      <w:pPr>
        <w:ind w:left="6480" w:hanging="360"/>
      </w:pPr>
    </w:lvl>
  </w:abstractNum>
  <w:abstractNum w:abstractNumId="25" w15:restartNumberingAfterBreak="0">
    <w:nsid w:val="47B42749"/>
    <w:multiLevelType w:val="hybridMultilevel"/>
    <w:tmpl w:val="00000000"/>
    <w:lvl w:ilvl="0" w:tplc="99805CDC">
      <w:start w:val="1"/>
      <w:numFmt w:val="decimal"/>
      <w:lvlText w:val="%1."/>
      <w:lvlJc w:val="left"/>
      <w:pPr>
        <w:ind w:left="720" w:hanging="360"/>
      </w:pPr>
    </w:lvl>
    <w:lvl w:ilvl="1" w:tplc="C0C2663E">
      <w:start w:val="1"/>
      <w:numFmt w:val="decimal"/>
      <w:lvlText w:val="%2."/>
      <w:lvlJc w:val="left"/>
      <w:pPr>
        <w:ind w:left="1440" w:hanging="360"/>
      </w:pPr>
    </w:lvl>
    <w:lvl w:ilvl="2" w:tplc="D35CFB94">
      <w:start w:val="1"/>
      <w:numFmt w:val="decimal"/>
      <w:lvlText w:val="%3."/>
      <w:lvlJc w:val="left"/>
      <w:pPr>
        <w:ind w:left="2160" w:hanging="360"/>
      </w:pPr>
    </w:lvl>
    <w:lvl w:ilvl="3" w:tplc="E0EEC2A6">
      <w:start w:val="1"/>
      <w:numFmt w:val="decimal"/>
      <w:lvlText w:val="%4."/>
      <w:lvlJc w:val="left"/>
      <w:pPr>
        <w:ind w:left="2880" w:hanging="360"/>
      </w:pPr>
    </w:lvl>
    <w:lvl w:ilvl="4" w:tplc="D6B2EC3E">
      <w:start w:val="1"/>
      <w:numFmt w:val="decimal"/>
      <w:lvlText w:val="%5."/>
      <w:lvlJc w:val="left"/>
      <w:pPr>
        <w:ind w:left="3600" w:hanging="360"/>
      </w:pPr>
    </w:lvl>
    <w:lvl w:ilvl="5" w:tplc="93B2B826">
      <w:start w:val="1"/>
      <w:numFmt w:val="decimal"/>
      <w:lvlText w:val="%6."/>
      <w:lvlJc w:val="left"/>
      <w:pPr>
        <w:ind w:left="4320" w:hanging="360"/>
      </w:pPr>
    </w:lvl>
    <w:lvl w:ilvl="6" w:tplc="2C3EA9BA">
      <w:start w:val="1"/>
      <w:numFmt w:val="decimal"/>
      <w:lvlText w:val="%7."/>
      <w:lvlJc w:val="left"/>
      <w:pPr>
        <w:ind w:left="5040" w:hanging="360"/>
      </w:pPr>
    </w:lvl>
    <w:lvl w:ilvl="7" w:tplc="BB94D7B6">
      <w:start w:val="1"/>
      <w:numFmt w:val="decimal"/>
      <w:lvlText w:val="%8."/>
      <w:lvlJc w:val="left"/>
      <w:pPr>
        <w:ind w:left="5760" w:hanging="360"/>
      </w:pPr>
    </w:lvl>
    <w:lvl w:ilvl="8" w:tplc="04F22CEE">
      <w:start w:val="1"/>
      <w:numFmt w:val="decimal"/>
      <w:lvlText w:val="%9."/>
      <w:lvlJc w:val="left"/>
      <w:pPr>
        <w:ind w:left="6480" w:hanging="360"/>
      </w:pPr>
    </w:lvl>
  </w:abstractNum>
  <w:abstractNum w:abstractNumId="26" w15:restartNumberingAfterBreak="0">
    <w:nsid w:val="47C78D70"/>
    <w:multiLevelType w:val="hybridMultilevel"/>
    <w:tmpl w:val="00000000"/>
    <w:lvl w:ilvl="0" w:tplc="BC28E3E4">
      <w:start w:val="1"/>
      <w:numFmt w:val="decimal"/>
      <w:lvlText w:val="%1."/>
      <w:lvlJc w:val="left"/>
      <w:pPr>
        <w:ind w:left="720" w:hanging="360"/>
      </w:pPr>
    </w:lvl>
    <w:lvl w:ilvl="1" w:tplc="4B44FBEE">
      <w:start w:val="1"/>
      <w:numFmt w:val="decimal"/>
      <w:lvlText w:val="%2."/>
      <w:lvlJc w:val="left"/>
      <w:pPr>
        <w:ind w:left="1440" w:hanging="360"/>
      </w:pPr>
    </w:lvl>
    <w:lvl w:ilvl="2" w:tplc="9A2CEFD4">
      <w:start w:val="1"/>
      <w:numFmt w:val="decimal"/>
      <w:lvlText w:val="%3."/>
      <w:lvlJc w:val="left"/>
      <w:pPr>
        <w:ind w:left="2160" w:hanging="360"/>
      </w:pPr>
    </w:lvl>
    <w:lvl w:ilvl="3" w:tplc="1F1823C2">
      <w:start w:val="1"/>
      <w:numFmt w:val="decimal"/>
      <w:lvlText w:val="%4."/>
      <w:lvlJc w:val="left"/>
      <w:pPr>
        <w:ind w:left="2880" w:hanging="360"/>
      </w:pPr>
    </w:lvl>
    <w:lvl w:ilvl="4" w:tplc="441E9D9A">
      <w:start w:val="1"/>
      <w:numFmt w:val="decimal"/>
      <w:lvlText w:val="%5."/>
      <w:lvlJc w:val="left"/>
      <w:pPr>
        <w:ind w:left="3600" w:hanging="360"/>
      </w:pPr>
    </w:lvl>
    <w:lvl w:ilvl="5" w:tplc="BE4285B0">
      <w:start w:val="1"/>
      <w:numFmt w:val="decimal"/>
      <w:lvlText w:val="%6."/>
      <w:lvlJc w:val="left"/>
      <w:pPr>
        <w:ind w:left="4320" w:hanging="360"/>
      </w:pPr>
    </w:lvl>
    <w:lvl w:ilvl="6" w:tplc="5002DC32">
      <w:start w:val="1"/>
      <w:numFmt w:val="decimal"/>
      <w:lvlText w:val="%7."/>
      <w:lvlJc w:val="left"/>
      <w:pPr>
        <w:ind w:left="5040" w:hanging="360"/>
      </w:pPr>
    </w:lvl>
    <w:lvl w:ilvl="7" w:tplc="F5BE2C3E">
      <w:start w:val="1"/>
      <w:numFmt w:val="decimal"/>
      <w:lvlText w:val="%8."/>
      <w:lvlJc w:val="left"/>
      <w:pPr>
        <w:ind w:left="5760" w:hanging="360"/>
      </w:pPr>
    </w:lvl>
    <w:lvl w:ilvl="8" w:tplc="CF8CCC4C">
      <w:start w:val="1"/>
      <w:numFmt w:val="decimal"/>
      <w:lvlText w:val="%9."/>
      <w:lvlJc w:val="left"/>
      <w:pPr>
        <w:ind w:left="6480" w:hanging="360"/>
      </w:pPr>
    </w:lvl>
  </w:abstractNum>
  <w:abstractNum w:abstractNumId="27" w15:restartNumberingAfterBreak="0">
    <w:nsid w:val="48FBF049"/>
    <w:multiLevelType w:val="hybridMultilevel"/>
    <w:tmpl w:val="00000000"/>
    <w:lvl w:ilvl="0" w:tplc="F2B83C8A">
      <w:start w:val="1"/>
      <w:numFmt w:val="decimal"/>
      <w:lvlText w:val="%1."/>
      <w:lvlJc w:val="left"/>
      <w:pPr>
        <w:ind w:left="720" w:hanging="360"/>
      </w:pPr>
    </w:lvl>
    <w:lvl w:ilvl="1" w:tplc="E86CF99C">
      <w:start w:val="1"/>
      <w:numFmt w:val="decimal"/>
      <w:lvlText w:val="%2."/>
      <w:lvlJc w:val="left"/>
      <w:pPr>
        <w:ind w:left="1440" w:hanging="360"/>
      </w:pPr>
    </w:lvl>
    <w:lvl w:ilvl="2" w:tplc="81D073A8">
      <w:start w:val="1"/>
      <w:numFmt w:val="decimal"/>
      <w:lvlText w:val="%3."/>
      <w:lvlJc w:val="left"/>
      <w:pPr>
        <w:ind w:left="2160" w:hanging="360"/>
      </w:pPr>
    </w:lvl>
    <w:lvl w:ilvl="3" w:tplc="6BF04278">
      <w:start w:val="1"/>
      <w:numFmt w:val="decimal"/>
      <w:lvlText w:val="%4."/>
      <w:lvlJc w:val="left"/>
      <w:pPr>
        <w:ind w:left="2880" w:hanging="360"/>
      </w:pPr>
    </w:lvl>
    <w:lvl w:ilvl="4" w:tplc="75606128">
      <w:start w:val="1"/>
      <w:numFmt w:val="decimal"/>
      <w:lvlText w:val="%5."/>
      <w:lvlJc w:val="left"/>
      <w:pPr>
        <w:ind w:left="3600" w:hanging="360"/>
      </w:pPr>
    </w:lvl>
    <w:lvl w:ilvl="5" w:tplc="99E428DC">
      <w:start w:val="1"/>
      <w:numFmt w:val="decimal"/>
      <w:lvlText w:val="%6."/>
      <w:lvlJc w:val="left"/>
      <w:pPr>
        <w:ind w:left="4320" w:hanging="360"/>
      </w:pPr>
    </w:lvl>
    <w:lvl w:ilvl="6" w:tplc="DF508FF6">
      <w:start w:val="1"/>
      <w:numFmt w:val="decimal"/>
      <w:lvlText w:val="%7."/>
      <w:lvlJc w:val="left"/>
      <w:pPr>
        <w:ind w:left="5040" w:hanging="360"/>
      </w:pPr>
    </w:lvl>
    <w:lvl w:ilvl="7" w:tplc="332809B4">
      <w:start w:val="1"/>
      <w:numFmt w:val="decimal"/>
      <w:lvlText w:val="%8."/>
      <w:lvlJc w:val="left"/>
      <w:pPr>
        <w:ind w:left="5760" w:hanging="360"/>
      </w:pPr>
    </w:lvl>
    <w:lvl w:ilvl="8" w:tplc="A762C812">
      <w:start w:val="1"/>
      <w:numFmt w:val="decimal"/>
      <w:lvlText w:val="%9."/>
      <w:lvlJc w:val="left"/>
      <w:pPr>
        <w:ind w:left="6480" w:hanging="360"/>
      </w:pPr>
    </w:lvl>
  </w:abstractNum>
  <w:abstractNum w:abstractNumId="28" w15:restartNumberingAfterBreak="0">
    <w:nsid w:val="49FF2321"/>
    <w:multiLevelType w:val="hybridMultilevel"/>
    <w:tmpl w:val="00000000"/>
    <w:lvl w:ilvl="0" w:tplc="853CF62E">
      <w:start w:val="1"/>
      <w:numFmt w:val="decimal"/>
      <w:lvlText w:val="%1."/>
      <w:lvlJc w:val="left"/>
      <w:pPr>
        <w:ind w:left="720" w:hanging="360"/>
      </w:pPr>
    </w:lvl>
    <w:lvl w:ilvl="1" w:tplc="FE18A912">
      <w:start w:val="1"/>
      <w:numFmt w:val="decimal"/>
      <w:lvlText w:val="%2."/>
      <w:lvlJc w:val="left"/>
      <w:pPr>
        <w:ind w:left="1440" w:hanging="360"/>
      </w:pPr>
    </w:lvl>
    <w:lvl w:ilvl="2" w:tplc="8140F460">
      <w:start w:val="1"/>
      <w:numFmt w:val="decimal"/>
      <w:lvlText w:val="%3."/>
      <w:lvlJc w:val="left"/>
      <w:pPr>
        <w:ind w:left="2160" w:hanging="360"/>
      </w:pPr>
    </w:lvl>
    <w:lvl w:ilvl="3" w:tplc="B1C69320">
      <w:start w:val="1"/>
      <w:numFmt w:val="decimal"/>
      <w:lvlText w:val="%4."/>
      <w:lvlJc w:val="left"/>
      <w:pPr>
        <w:ind w:left="2880" w:hanging="360"/>
      </w:pPr>
    </w:lvl>
    <w:lvl w:ilvl="4" w:tplc="B40490EC">
      <w:start w:val="1"/>
      <w:numFmt w:val="decimal"/>
      <w:lvlText w:val="%5."/>
      <w:lvlJc w:val="left"/>
      <w:pPr>
        <w:ind w:left="3600" w:hanging="360"/>
      </w:pPr>
    </w:lvl>
    <w:lvl w:ilvl="5" w:tplc="54A6F6D8">
      <w:start w:val="1"/>
      <w:numFmt w:val="decimal"/>
      <w:lvlText w:val="%6."/>
      <w:lvlJc w:val="left"/>
      <w:pPr>
        <w:ind w:left="4320" w:hanging="360"/>
      </w:pPr>
    </w:lvl>
    <w:lvl w:ilvl="6" w:tplc="553AFB54">
      <w:start w:val="1"/>
      <w:numFmt w:val="decimal"/>
      <w:lvlText w:val="%7."/>
      <w:lvlJc w:val="left"/>
      <w:pPr>
        <w:ind w:left="5040" w:hanging="360"/>
      </w:pPr>
    </w:lvl>
    <w:lvl w:ilvl="7" w:tplc="6C3E1D6E">
      <w:start w:val="1"/>
      <w:numFmt w:val="decimal"/>
      <w:lvlText w:val="%8."/>
      <w:lvlJc w:val="left"/>
      <w:pPr>
        <w:ind w:left="5760" w:hanging="360"/>
      </w:pPr>
    </w:lvl>
    <w:lvl w:ilvl="8" w:tplc="90629FFE">
      <w:start w:val="1"/>
      <w:numFmt w:val="decimal"/>
      <w:lvlText w:val="%9."/>
      <w:lvlJc w:val="left"/>
      <w:pPr>
        <w:ind w:left="6480" w:hanging="360"/>
      </w:pPr>
    </w:lvl>
  </w:abstractNum>
  <w:abstractNum w:abstractNumId="29" w15:restartNumberingAfterBreak="0">
    <w:nsid w:val="4D7B4636"/>
    <w:multiLevelType w:val="hybridMultilevel"/>
    <w:tmpl w:val="00000000"/>
    <w:lvl w:ilvl="0" w:tplc="EC96B51A">
      <w:start w:val="1"/>
      <w:numFmt w:val="bullet"/>
      <w:lvlText w:val="●"/>
      <w:lvlJc w:val="left"/>
      <w:pPr>
        <w:ind w:left="720" w:hanging="360"/>
      </w:pPr>
      <w:rPr>
        <w:rFonts w:ascii="Noto Sans Symbols" w:eastAsia="Noto Sans Symbols" w:hAnsi="Noto Sans Symbols" w:cs="Noto Sans Symbols"/>
        <w:sz w:val="20"/>
        <w:szCs w:val="20"/>
      </w:rPr>
    </w:lvl>
    <w:lvl w:ilvl="1" w:tplc="5DC60A6E">
      <w:start w:val="1"/>
      <w:numFmt w:val="bullet"/>
      <w:lvlText w:val="●"/>
      <w:lvlJc w:val="left"/>
      <w:pPr>
        <w:ind w:left="1440" w:hanging="360"/>
      </w:pPr>
      <w:rPr>
        <w:rFonts w:ascii="Noto Sans Symbols" w:eastAsia="Noto Sans Symbols" w:hAnsi="Noto Sans Symbols" w:cs="Noto Sans Symbols"/>
        <w:sz w:val="20"/>
        <w:szCs w:val="20"/>
      </w:rPr>
    </w:lvl>
    <w:lvl w:ilvl="2" w:tplc="8FC4C310">
      <w:start w:val="1"/>
      <w:numFmt w:val="bullet"/>
      <w:lvlText w:val="●"/>
      <w:lvlJc w:val="left"/>
      <w:pPr>
        <w:ind w:left="2160" w:hanging="360"/>
      </w:pPr>
      <w:rPr>
        <w:rFonts w:ascii="Noto Sans Symbols" w:eastAsia="Noto Sans Symbols" w:hAnsi="Noto Sans Symbols" w:cs="Noto Sans Symbols"/>
        <w:sz w:val="20"/>
        <w:szCs w:val="20"/>
      </w:rPr>
    </w:lvl>
    <w:lvl w:ilvl="3" w:tplc="BE763DA2">
      <w:start w:val="1"/>
      <w:numFmt w:val="bullet"/>
      <w:lvlText w:val="●"/>
      <w:lvlJc w:val="left"/>
      <w:pPr>
        <w:ind w:left="2880" w:hanging="360"/>
      </w:pPr>
      <w:rPr>
        <w:rFonts w:ascii="Noto Sans Symbols" w:eastAsia="Noto Sans Symbols" w:hAnsi="Noto Sans Symbols" w:cs="Noto Sans Symbols"/>
        <w:sz w:val="20"/>
        <w:szCs w:val="20"/>
      </w:rPr>
    </w:lvl>
    <w:lvl w:ilvl="4" w:tplc="E9587B7C">
      <w:start w:val="1"/>
      <w:numFmt w:val="bullet"/>
      <w:lvlText w:val="●"/>
      <w:lvlJc w:val="left"/>
      <w:pPr>
        <w:ind w:left="3600" w:hanging="360"/>
      </w:pPr>
      <w:rPr>
        <w:rFonts w:ascii="Noto Sans Symbols" w:eastAsia="Noto Sans Symbols" w:hAnsi="Noto Sans Symbols" w:cs="Noto Sans Symbols"/>
        <w:sz w:val="20"/>
        <w:szCs w:val="20"/>
      </w:rPr>
    </w:lvl>
    <w:lvl w:ilvl="5" w:tplc="BF1078F6">
      <w:start w:val="1"/>
      <w:numFmt w:val="bullet"/>
      <w:lvlText w:val="●"/>
      <w:lvlJc w:val="left"/>
      <w:pPr>
        <w:ind w:left="4320" w:hanging="360"/>
      </w:pPr>
      <w:rPr>
        <w:rFonts w:ascii="Noto Sans Symbols" w:eastAsia="Noto Sans Symbols" w:hAnsi="Noto Sans Symbols" w:cs="Noto Sans Symbols"/>
        <w:sz w:val="20"/>
        <w:szCs w:val="20"/>
      </w:rPr>
    </w:lvl>
    <w:lvl w:ilvl="6" w:tplc="EDA4429A">
      <w:start w:val="1"/>
      <w:numFmt w:val="bullet"/>
      <w:lvlText w:val="●"/>
      <w:lvlJc w:val="left"/>
      <w:pPr>
        <w:ind w:left="5040" w:hanging="360"/>
      </w:pPr>
      <w:rPr>
        <w:rFonts w:ascii="Noto Sans Symbols" w:eastAsia="Noto Sans Symbols" w:hAnsi="Noto Sans Symbols" w:cs="Noto Sans Symbols"/>
        <w:sz w:val="20"/>
        <w:szCs w:val="20"/>
      </w:rPr>
    </w:lvl>
    <w:lvl w:ilvl="7" w:tplc="92A68F92">
      <w:start w:val="1"/>
      <w:numFmt w:val="bullet"/>
      <w:lvlText w:val="●"/>
      <w:lvlJc w:val="left"/>
      <w:pPr>
        <w:ind w:left="5760" w:hanging="360"/>
      </w:pPr>
      <w:rPr>
        <w:rFonts w:ascii="Noto Sans Symbols" w:eastAsia="Noto Sans Symbols" w:hAnsi="Noto Sans Symbols" w:cs="Noto Sans Symbols"/>
        <w:sz w:val="20"/>
        <w:szCs w:val="20"/>
      </w:rPr>
    </w:lvl>
    <w:lvl w:ilvl="8" w:tplc="737CECB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56C2F951"/>
    <w:multiLevelType w:val="hybridMultilevel"/>
    <w:tmpl w:val="00000000"/>
    <w:lvl w:ilvl="0" w:tplc="0944EE42">
      <w:start w:val="1"/>
      <w:numFmt w:val="decimal"/>
      <w:lvlText w:val="%1."/>
      <w:lvlJc w:val="left"/>
      <w:pPr>
        <w:ind w:left="720" w:hanging="360"/>
      </w:pPr>
    </w:lvl>
    <w:lvl w:ilvl="1" w:tplc="1E585D0C">
      <w:start w:val="1"/>
      <w:numFmt w:val="decimal"/>
      <w:lvlText w:val="%2."/>
      <w:lvlJc w:val="left"/>
      <w:pPr>
        <w:ind w:left="1440" w:hanging="360"/>
      </w:pPr>
    </w:lvl>
    <w:lvl w:ilvl="2" w:tplc="20584878">
      <w:start w:val="1"/>
      <w:numFmt w:val="decimal"/>
      <w:lvlText w:val="%3."/>
      <w:lvlJc w:val="left"/>
      <w:pPr>
        <w:ind w:left="2160" w:hanging="360"/>
      </w:pPr>
    </w:lvl>
    <w:lvl w:ilvl="3" w:tplc="8446EE2A">
      <w:start w:val="1"/>
      <w:numFmt w:val="decimal"/>
      <w:lvlText w:val="%4."/>
      <w:lvlJc w:val="left"/>
      <w:pPr>
        <w:ind w:left="2880" w:hanging="360"/>
      </w:pPr>
    </w:lvl>
    <w:lvl w:ilvl="4" w:tplc="68782752">
      <w:start w:val="1"/>
      <w:numFmt w:val="decimal"/>
      <w:lvlText w:val="%5."/>
      <w:lvlJc w:val="left"/>
      <w:pPr>
        <w:ind w:left="3600" w:hanging="360"/>
      </w:pPr>
    </w:lvl>
    <w:lvl w:ilvl="5" w:tplc="D1589ACE">
      <w:start w:val="1"/>
      <w:numFmt w:val="decimal"/>
      <w:lvlText w:val="%6."/>
      <w:lvlJc w:val="left"/>
      <w:pPr>
        <w:ind w:left="4320" w:hanging="360"/>
      </w:pPr>
    </w:lvl>
    <w:lvl w:ilvl="6" w:tplc="68C262EA">
      <w:start w:val="1"/>
      <w:numFmt w:val="decimal"/>
      <w:lvlText w:val="%7."/>
      <w:lvlJc w:val="left"/>
      <w:pPr>
        <w:ind w:left="5040" w:hanging="360"/>
      </w:pPr>
    </w:lvl>
    <w:lvl w:ilvl="7" w:tplc="29DC2342">
      <w:start w:val="1"/>
      <w:numFmt w:val="decimal"/>
      <w:lvlText w:val="%8."/>
      <w:lvlJc w:val="left"/>
      <w:pPr>
        <w:ind w:left="5760" w:hanging="360"/>
      </w:pPr>
    </w:lvl>
    <w:lvl w:ilvl="8" w:tplc="16727DFE">
      <w:start w:val="1"/>
      <w:numFmt w:val="decimal"/>
      <w:lvlText w:val="%9."/>
      <w:lvlJc w:val="left"/>
      <w:pPr>
        <w:ind w:left="6480" w:hanging="360"/>
      </w:pPr>
    </w:lvl>
  </w:abstractNum>
  <w:abstractNum w:abstractNumId="31" w15:restartNumberingAfterBreak="0">
    <w:nsid w:val="5B04FA7E"/>
    <w:multiLevelType w:val="hybridMultilevel"/>
    <w:tmpl w:val="00000000"/>
    <w:lvl w:ilvl="0" w:tplc="1D84BDB6">
      <w:start w:val="1"/>
      <w:numFmt w:val="decimal"/>
      <w:lvlText w:val="%1."/>
      <w:lvlJc w:val="left"/>
      <w:pPr>
        <w:ind w:left="720" w:hanging="360"/>
      </w:pPr>
    </w:lvl>
    <w:lvl w:ilvl="1" w:tplc="A3DCB78C">
      <w:start w:val="1"/>
      <w:numFmt w:val="decimal"/>
      <w:lvlText w:val="%2."/>
      <w:lvlJc w:val="left"/>
      <w:pPr>
        <w:ind w:left="1440" w:hanging="360"/>
      </w:pPr>
    </w:lvl>
    <w:lvl w:ilvl="2" w:tplc="EEE0B3EC">
      <w:start w:val="1"/>
      <w:numFmt w:val="decimal"/>
      <w:lvlText w:val="%3."/>
      <w:lvlJc w:val="left"/>
      <w:pPr>
        <w:ind w:left="2160" w:hanging="360"/>
      </w:pPr>
    </w:lvl>
    <w:lvl w:ilvl="3" w:tplc="EB42080C">
      <w:start w:val="1"/>
      <w:numFmt w:val="decimal"/>
      <w:lvlText w:val="%4."/>
      <w:lvlJc w:val="left"/>
      <w:pPr>
        <w:ind w:left="2880" w:hanging="360"/>
      </w:pPr>
    </w:lvl>
    <w:lvl w:ilvl="4" w:tplc="373EB8C0">
      <w:start w:val="1"/>
      <w:numFmt w:val="decimal"/>
      <w:lvlText w:val="%5."/>
      <w:lvlJc w:val="left"/>
      <w:pPr>
        <w:ind w:left="3600" w:hanging="360"/>
      </w:pPr>
    </w:lvl>
    <w:lvl w:ilvl="5" w:tplc="52E0C6A2">
      <w:start w:val="1"/>
      <w:numFmt w:val="decimal"/>
      <w:lvlText w:val="%6."/>
      <w:lvlJc w:val="left"/>
      <w:pPr>
        <w:ind w:left="4320" w:hanging="360"/>
      </w:pPr>
    </w:lvl>
    <w:lvl w:ilvl="6" w:tplc="EE10A116">
      <w:start w:val="1"/>
      <w:numFmt w:val="decimal"/>
      <w:lvlText w:val="%7."/>
      <w:lvlJc w:val="left"/>
      <w:pPr>
        <w:ind w:left="5040" w:hanging="360"/>
      </w:pPr>
    </w:lvl>
    <w:lvl w:ilvl="7" w:tplc="37C4ACF2">
      <w:start w:val="1"/>
      <w:numFmt w:val="decimal"/>
      <w:lvlText w:val="%8."/>
      <w:lvlJc w:val="left"/>
      <w:pPr>
        <w:ind w:left="5760" w:hanging="360"/>
      </w:pPr>
    </w:lvl>
    <w:lvl w:ilvl="8" w:tplc="4A4A4950">
      <w:start w:val="1"/>
      <w:numFmt w:val="decimal"/>
      <w:lvlText w:val="%9."/>
      <w:lvlJc w:val="left"/>
      <w:pPr>
        <w:ind w:left="6480" w:hanging="360"/>
      </w:pPr>
    </w:lvl>
  </w:abstractNum>
  <w:abstractNum w:abstractNumId="32" w15:restartNumberingAfterBreak="0">
    <w:nsid w:val="5CFE4F4C"/>
    <w:multiLevelType w:val="hybridMultilevel"/>
    <w:tmpl w:val="00000000"/>
    <w:lvl w:ilvl="0" w:tplc="1EDA1834">
      <w:start w:val="1"/>
      <w:numFmt w:val="decimal"/>
      <w:lvlText w:val="%1."/>
      <w:lvlJc w:val="left"/>
      <w:pPr>
        <w:ind w:left="720" w:hanging="360"/>
      </w:pPr>
    </w:lvl>
    <w:lvl w:ilvl="1" w:tplc="FBEADBBE">
      <w:start w:val="1"/>
      <w:numFmt w:val="decimal"/>
      <w:lvlText w:val="%2."/>
      <w:lvlJc w:val="left"/>
      <w:pPr>
        <w:ind w:left="1440" w:hanging="360"/>
      </w:pPr>
    </w:lvl>
    <w:lvl w:ilvl="2" w:tplc="9A3A47DC">
      <w:start w:val="1"/>
      <w:numFmt w:val="decimal"/>
      <w:lvlText w:val="%3."/>
      <w:lvlJc w:val="left"/>
      <w:pPr>
        <w:ind w:left="2160" w:hanging="360"/>
      </w:pPr>
    </w:lvl>
    <w:lvl w:ilvl="3" w:tplc="3B54992E">
      <w:start w:val="1"/>
      <w:numFmt w:val="decimal"/>
      <w:lvlText w:val="%4."/>
      <w:lvlJc w:val="left"/>
      <w:pPr>
        <w:ind w:left="2880" w:hanging="360"/>
      </w:pPr>
    </w:lvl>
    <w:lvl w:ilvl="4" w:tplc="DEAADF18">
      <w:start w:val="1"/>
      <w:numFmt w:val="decimal"/>
      <w:lvlText w:val="%5."/>
      <w:lvlJc w:val="left"/>
      <w:pPr>
        <w:ind w:left="3600" w:hanging="360"/>
      </w:pPr>
    </w:lvl>
    <w:lvl w:ilvl="5" w:tplc="26BA0002">
      <w:start w:val="1"/>
      <w:numFmt w:val="decimal"/>
      <w:lvlText w:val="%6."/>
      <w:lvlJc w:val="left"/>
      <w:pPr>
        <w:ind w:left="4320" w:hanging="360"/>
      </w:pPr>
    </w:lvl>
    <w:lvl w:ilvl="6" w:tplc="C4B038FC">
      <w:start w:val="1"/>
      <w:numFmt w:val="decimal"/>
      <w:lvlText w:val="%7."/>
      <w:lvlJc w:val="left"/>
      <w:pPr>
        <w:ind w:left="5040" w:hanging="360"/>
      </w:pPr>
    </w:lvl>
    <w:lvl w:ilvl="7" w:tplc="A6268EA2">
      <w:start w:val="1"/>
      <w:numFmt w:val="decimal"/>
      <w:lvlText w:val="%8."/>
      <w:lvlJc w:val="left"/>
      <w:pPr>
        <w:ind w:left="5760" w:hanging="360"/>
      </w:pPr>
    </w:lvl>
    <w:lvl w:ilvl="8" w:tplc="5FC80880">
      <w:start w:val="1"/>
      <w:numFmt w:val="decimal"/>
      <w:lvlText w:val="%9."/>
      <w:lvlJc w:val="left"/>
      <w:pPr>
        <w:ind w:left="6480" w:hanging="360"/>
      </w:pPr>
    </w:lvl>
  </w:abstractNum>
  <w:abstractNum w:abstractNumId="33" w15:restartNumberingAfterBreak="0">
    <w:nsid w:val="643B454D"/>
    <w:multiLevelType w:val="hybridMultilevel"/>
    <w:tmpl w:val="00000000"/>
    <w:lvl w:ilvl="0" w:tplc="F036EB5E">
      <w:start w:val="1"/>
      <w:numFmt w:val="bullet"/>
      <w:lvlText w:val="●"/>
      <w:lvlJc w:val="left"/>
      <w:pPr>
        <w:ind w:left="720" w:hanging="360"/>
      </w:pPr>
      <w:rPr>
        <w:rFonts w:ascii="Noto Sans Symbols" w:eastAsia="Noto Sans Symbols" w:hAnsi="Noto Sans Symbols" w:cs="Noto Sans Symbols"/>
        <w:sz w:val="20"/>
        <w:szCs w:val="20"/>
      </w:rPr>
    </w:lvl>
    <w:lvl w:ilvl="1" w:tplc="31F0295E">
      <w:start w:val="1"/>
      <w:numFmt w:val="bullet"/>
      <w:lvlText w:val="●"/>
      <w:lvlJc w:val="left"/>
      <w:pPr>
        <w:ind w:left="1440" w:hanging="360"/>
      </w:pPr>
      <w:rPr>
        <w:rFonts w:ascii="Noto Sans Symbols" w:eastAsia="Noto Sans Symbols" w:hAnsi="Noto Sans Symbols" w:cs="Noto Sans Symbols"/>
        <w:sz w:val="20"/>
        <w:szCs w:val="20"/>
      </w:rPr>
    </w:lvl>
    <w:lvl w:ilvl="2" w:tplc="75E43F98">
      <w:start w:val="1"/>
      <w:numFmt w:val="bullet"/>
      <w:lvlText w:val="●"/>
      <w:lvlJc w:val="left"/>
      <w:pPr>
        <w:ind w:left="2160" w:hanging="360"/>
      </w:pPr>
      <w:rPr>
        <w:rFonts w:ascii="Noto Sans Symbols" w:eastAsia="Noto Sans Symbols" w:hAnsi="Noto Sans Symbols" w:cs="Noto Sans Symbols"/>
        <w:sz w:val="20"/>
        <w:szCs w:val="20"/>
      </w:rPr>
    </w:lvl>
    <w:lvl w:ilvl="3" w:tplc="0970689C">
      <w:start w:val="1"/>
      <w:numFmt w:val="bullet"/>
      <w:lvlText w:val="●"/>
      <w:lvlJc w:val="left"/>
      <w:pPr>
        <w:ind w:left="2880" w:hanging="360"/>
      </w:pPr>
      <w:rPr>
        <w:rFonts w:ascii="Noto Sans Symbols" w:eastAsia="Noto Sans Symbols" w:hAnsi="Noto Sans Symbols" w:cs="Noto Sans Symbols"/>
        <w:sz w:val="20"/>
        <w:szCs w:val="20"/>
      </w:rPr>
    </w:lvl>
    <w:lvl w:ilvl="4" w:tplc="BE5EB98A">
      <w:start w:val="1"/>
      <w:numFmt w:val="bullet"/>
      <w:lvlText w:val="●"/>
      <w:lvlJc w:val="left"/>
      <w:pPr>
        <w:ind w:left="3600" w:hanging="360"/>
      </w:pPr>
      <w:rPr>
        <w:rFonts w:ascii="Noto Sans Symbols" w:eastAsia="Noto Sans Symbols" w:hAnsi="Noto Sans Symbols" w:cs="Noto Sans Symbols"/>
        <w:sz w:val="20"/>
        <w:szCs w:val="20"/>
      </w:rPr>
    </w:lvl>
    <w:lvl w:ilvl="5" w:tplc="705A8A9C">
      <w:start w:val="1"/>
      <w:numFmt w:val="bullet"/>
      <w:lvlText w:val="●"/>
      <w:lvlJc w:val="left"/>
      <w:pPr>
        <w:ind w:left="4320" w:hanging="360"/>
      </w:pPr>
      <w:rPr>
        <w:rFonts w:ascii="Noto Sans Symbols" w:eastAsia="Noto Sans Symbols" w:hAnsi="Noto Sans Symbols" w:cs="Noto Sans Symbols"/>
        <w:sz w:val="20"/>
        <w:szCs w:val="20"/>
      </w:rPr>
    </w:lvl>
    <w:lvl w:ilvl="6" w:tplc="06E8366E">
      <w:start w:val="1"/>
      <w:numFmt w:val="bullet"/>
      <w:lvlText w:val="●"/>
      <w:lvlJc w:val="left"/>
      <w:pPr>
        <w:ind w:left="5040" w:hanging="360"/>
      </w:pPr>
      <w:rPr>
        <w:rFonts w:ascii="Noto Sans Symbols" w:eastAsia="Noto Sans Symbols" w:hAnsi="Noto Sans Symbols" w:cs="Noto Sans Symbols"/>
        <w:sz w:val="20"/>
        <w:szCs w:val="20"/>
      </w:rPr>
    </w:lvl>
    <w:lvl w:ilvl="7" w:tplc="62AE11AE">
      <w:start w:val="1"/>
      <w:numFmt w:val="bullet"/>
      <w:lvlText w:val="●"/>
      <w:lvlJc w:val="left"/>
      <w:pPr>
        <w:ind w:left="5760" w:hanging="360"/>
      </w:pPr>
      <w:rPr>
        <w:rFonts w:ascii="Noto Sans Symbols" w:eastAsia="Noto Sans Symbols" w:hAnsi="Noto Sans Symbols" w:cs="Noto Sans Symbols"/>
        <w:sz w:val="20"/>
        <w:szCs w:val="20"/>
      </w:rPr>
    </w:lvl>
    <w:lvl w:ilvl="8" w:tplc="BB32DF2E">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65280CAC"/>
    <w:multiLevelType w:val="hybridMultilevel"/>
    <w:tmpl w:val="00000000"/>
    <w:lvl w:ilvl="0" w:tplc="B590FFB4">
      <w:start w:val="1"/>
      <w:numFmt w:val="decimal"/>
      <w:lvlText w:val="%1."/>
      <w:lvlJc w:val="left"/>
      <w:pPr>
        <w:ind w:left="720" w:hanging="360"/>
      </w:pPr>
    </w:lvl>
    <w:lvl w:ilvl="1" w:tplc="3852F89E">
      <w:start w:val="1"/>
      <w:numFmt w:val="decimal"/>
      <w:lvlText w:val="%2."/>
      <w:lvlJc w:val="left"/>
      <w:pPr>
        <w:ind w:left="1440" w:hanging="360"/>
      </w:pPr>
    </w:lvl>
    <w:lvl w:ilvl="2" w:tplc="5BB22BA6">
      <w:start w:val="1"/>
      <w:numFmt w:val="decimal"/>
      <w:lvlText w:val="%3."/>
      <w:lvlJc w:val="left"/>
      <w:pPr>
        <w:ind w:left="2160" w:hanging="360"/>
      </w:pPr>
    </w:lvl>
    <w:lvl w:ilvl="3" w:tplc="C90A1C4E">
      <w:start w:val="1"/>
      <w:numFmt w:val="decimal"/>
      <w:lvlText w:val="%4."/>
      <w:lvlJc w:val="left"/>
      <w:pPr>
        <w:ind w:left="2880" w:hanging="360"/>
      </w:pPr>
    </w:lvl>
    <w:lvl w:ilvl="4" w:tplc="41C0B32A">
      <w:start w:val="1"/>
      <w:numFmt w:val="decimal"/>
      <w:lvlText w:val="%5."/>
      <w:lvlJc w:val="left"/>
      <w:pPr>
        <w:ind w:left="3600" w:hanging="360"/>
      </w:pPr>
    </w:lvl>
    <w:lvl w:ilvl="5" w:tplc="C34AA168">
      <w:start w:val="1"/>
      <w:numFmt w:val="decimal"/>
      <w:lvlText w:val="%6."/>
      <w:lvlJc w:val="left"/>
      <w:pPr>
        <w:ind w:left="4320" w:hanging="360"/>
      </w:pPr>
    </w:lvl>
    <w:lvl w:ilvl="6" w:tplc="812ACEF8">
      <w:start w:val="1"/>
      <w:numFmt w:val="decimal"/>
      <w:lvlText w:val="%7."/>
      <w:lvlJc w:val="left"/>
      <w:pPr>
        <w:ind w:left="5040" w:hanging="360"/>
      </w:pPr>
    </w:lvl>
    <w:lvl w:ilvl="7" w:tplc="7A0A3502">
      <w:start w:val="1"/>
      <w:numFmt w:val="decimal"/>
      <w:lvlText w:val="%8."/>
      <w:lvlJc w:val="left"/>
      <w:pPr>
        <w:ind w:left="5760" w:hanging="360"/>
      </w:pPr>
    </w:lvl>
    <w:lvl w:ilvl="8" w:tplc="F7B0A1D8">
      <w:start w:val="1"/>
      <w:numFmt w:val="decimal"/>
      <w:lvlText w:val="%9."/>
      <w:lvlJc w:val="left"/>
      <w:pPr>
        <w:ind w:left="6480" w:hanging="360"/>
      </w:pPr>
    </w:lvl>
  </w:abstractNum>
  <w:abstractNum w:abstractNumId="35" w15:restartNumberingAfterBreak="0">
    <w:nsid w:val="66A8D95D"/>
    <w:multiLevelType w:val="hybridMultilevel"/>
    <w:tmpl w:val="00000000"/>
    <w:lvl w:ilvl="0" w:tplc="C90C8480">
      <w:start w:val="1"/>
      <w:numFmt w:val="decimal"/>
      <w:lvlText w:val="%1."/>
      <w:lvlJc w:val="left"/>
      <w:pPr>
        <w:ind w:left="720" w:hanging="360"/>
      </w:pPr>
    </w:lvl>
    <w:lvl w:ilvl="1" w:tplc="8E56FA0E">
      <w:start w:val="1"/>
      <w:numFmt w:val="decimal"/>
      <w:lvlText w:val="%2."/>
      <w:lvlJc w:val="left"/>
      <w:pPr>
        <w:ind w:left="1440" w:hanging="360"/>
      </w:pPr>
    </w:lvl>
    <w:lvl w:ilvl="2" w:tplc="AA3ADFC6">
      <w:start w:val="1"/>
      <w:numFmt w:val="decimal"/>
      <w:lvlText w:val="%3."/>
      <w:lvlJc w:val="left"/>
      <w:pPr>
        <w:ind w:left="2160" w:hanging="360"/>
      </w:pPr>
    </w:lvl>
    <w:lvl w:ilvl="3" w:tplc="6784C4D2">
      <w:start w:val="1"/>
      <w:numFmt w:val="decimal"/>
      <w:lvlText w:val="%4."/>
      <w:lvlJc w:val="left"/>
      <w:pPr>
        <w:ind w:left="2880" w:hanging="360"/>
      </w:pPr>
    </w:lvl>
    <w:lvl w:ilvl="4" w:tplc="36CCC032">
      <w:start w:val="1"/>
      <w:numFmt w:val="decimal"/>
      <w:lvlText w:val="%5."/>
      <w:lvlJc w:val="left"/>
      <w:pPr>
        <w:ind w:left="3600" w:hanging="360"/>
      </w:pPr>
    </w:lvl>
    <w:lvl w:ilvl="5" w:tplc="EBF25818">
      <w:start w:val="1"/>
      <w:numFmt w:val="decimal"/>
      <w:lvlText w:val="%6."/>
      <w:lvlJc w:val="left"/>
      <w:pPr>
        <w:ind w:left="4320" w:hanging="360"/>
      </w:pPr>
    </w:lvl>
    <w:lvl w:ilvl="6" w:tplc="F560E8AE">
      <w:start w:val="1"/>
      <w:numFmt w:val="decimal"/>
      <w:lvlText w:val="%7."/>
      <w:lvlJc w:val="left"/>
      <w:pPr>
        <w:ind w:left="5040" w:hanging="360"/>
      </w:pPr>
    </w:lvl>
    <w:lvl w:ilvl="7" w:tplc="0ED69672">
      <w:start w:val="1"/>
      <w:numFmt w:val="decimal"/>
      <w:lvlText w:val="%8."/>
      <w:lvlJc w:val="left"/>
      <w:pPr>
        <w:ind w:left="5760" w:hanging="360"/>
      </w:pPr>
    </w:lvl>
    <w:lvl w:ilvl="8" w:tplc="2B2EE648">
      <w:start w:val="1"/>
      <w:numFmt w:val="decimal"/>
      <w:lvlText w:val="%9."/>
      <w:lvlJc w:val="left"/>
      <w:pPr>
        <w:ind w:left="6480" w:hanging="360"/>
      </w:pPr>
    </w:lvl>
  </w:abstractNum>
  <w:abstractNum w:abstractNumId="36" w15:restartNumberingAfterBreak="0">
    <w:nsid w:val="7452A92C"/>
    <w:multiLevelType w:val="hybridMultilevel"/>
    <w:tmpl w:val="00000000"/>
    <w:lvl w:ilvl="0" w:tplc="F20A1ECA">
      <w:start w:val="1"/>
      <w:numFmt w:val="decimal"/>
      <w:lvlText w:val="%1."/>
      <w:lvlJc w:val="left"/>
      <w:pPr>
        <w:ind w:left="720" w:hanging="360"/>
      </w:pPr>
    </w:lvl>
    <w:lvl w:ilvl="1" w:tplc="8F8A3476">
      <w:start w:val="1"/>
      <w:numFmt w:val="decimal"/>
      <w:lvlText w:val="%2."/>
      <w:lvlJc w:val="left"/>
      <w:pPr>
        <w:ind w:left="1440" w:hanging="360"/>
      </w:pPr>
    </w:lvl>
    <w:lvl w:ilvl="2" w:tplc="044AEF1A">
      <w:start w:val="1"/>
      <w:numFmt w:val="decimal"/>
      <w:lvlText w:val="%3."/>
      <w:lvlJc w:val="left"/>
      <w:pPr>
        <w:ind w:left="2160" w:hanging="360"/>
      </w:pPr>
    </w:lvl>
    <w:lvl w:ilvl="3" w:tplc="7BECA346">
      <w:start w:val="1"/>
      <w:numFmt w:val="decimal"/>
      <w:lvlText w:val="%4."/>
      <w:lvlJc w:val="left"/>
      <w:pPr>
        <w:ind w:left="2880" w:hanging="360"/>
      </w:pPr>
    </w:lvl>
    <w:lvl w:ilvl="4" w:tplc="579EDC4A">
      <w:start w:val="1"/>
      <w:numFmt w:val="decimal"/>
      <w:lvlText w:val="%5."/>
      <w:lvlJc w:val="left"/>
      <w:pPr>
        <w:ind w:left="3600" w:hanging="360"/>
      </w:pPr>
    </w:lvl>
    <w:lvl w:ilvl="5" w:tplc="C37AC2A0">
      <w:start w:val="1"/>
      <w:numFmt w:val="decimal"/>
      <w:lvlText w:val="%6."/>
      <w:lvlJc w:val="left"/>
      <w:pPr>
        <w:ind w:left="4320" w:hanging="360"/>
      </w:pPr>
    </w:lvl>
    <w:lvl w:ilvl="6" w:tplc="221E5822">
      <w:start w:val="1"/>
      <w:numFmt w:val="decimal"/>
      <w:lvlText w:val="%7."/>
      <w:lvlJc w:val="left"/>
      <w:pPr>
        <w:ind w:left="5040" w:hanging="360"/>
      </w:pPr>
    </w:lvl>
    <w:lvl w:ilvl="7" w:tplc="6A662870">
      <w:start w:val="1"/>
      <w:numFmt w:val="decimal"/>
      <w:lvlText w:val="%8."/>
      <w:lvlJc w:val="left"/>
      <w:pPr>
        <w:ind w:left="5760" w:hanging="360"/>
      </w:pPr>
    </w:lvl>
    <w:lvl w:ilvl="8" w:tplc="C422F006">
      <w:start w:val="1"/>
      <w:numFmt w:val="decimal"/>
      <w:lvlText w:val="%9."/>
      <w:lvlJc w:val="left"/>
      <w:pPr>
        <w:ind w:left="6480" w:hanging="360"/>
      </w:pPr>
    </w:lvl>
  </w:abstractNum>
  <w:abstractNum w:abstractNumId="37" w15:restartNumberingAfterBreak="0">
    <w:nsid w:val="761EA702"/>
    <w:multiLevelType w:val="hybridMultilevel"/>
    <w:tmpl w:val="00000000"/>
    <w:lvl w:ilvl="0" w:tplc="6ABAFF28">
      <w:start w:val="1"/>
      <w:numFmt w:val="decimal"/>
      <w:lvlText w:val="%1."/>
      <w:lvlJc w:val="left"/>
      <w:pPr>
        <w:ind w:left="720" w:hanging="360"/>
      </w:pPr>
    </w:lvl>
    <w:lvl w:ilvl="1" w:tplc="40EAD7AE">
      <w:start w:val="1"/>
      <w:numFmt w:val="decimal"/>
      <w:lvlText w:val="%2."/>
      <w:lvlJc w:val="left"/>
      <w:pPr>
        <w:ind w:left="1440" w:hanging="360"/>
      </w:pPr>
    </w:lvl>
    <w:lvl w:ilvl="2" w:tplc="ED7417E4">
      <w:start w:val="1"/>
      <w:numFmt w:val="decimal"/>
      <w:lvlText w:val="%3."/>
      <w:lvlJc w:val="left"/>
      <w:pPr>
        <w:ind w:left="2160" w:hanging="360"/>
      </w:pPr>
    </w:lvl>
    <w:lvl w:ilvl="3" w:tplc="F9DE7F00">
      <w:start w:val="1"/>
      <w:numFmt w:val="decimal"/>
      <w:lvlText w:val="%4."/>
      <w:lvlJc w:val="left"/>
      <w:pPr>
        <w:ind w:left="2880" w:hanging="360"/>
      </w:pPr>
    </w:lvl>
    <w:lvl w:ilvl="4" w:tplc="8EC23932">
      <w:start w:val="1"/>
      <w:numFmt w:val="decimal"/>
      <w:lvlText w:val="%5."/>
      <w:lvlJc w:val="left"/>
      <w:pPr>
        <w:ind w:left="3600" w:hanging="360"/>
      </w:pPr>
    </w:lvl>
    <w:lvl w:ilvl="5" w:tplc="B142CAB2">
      <w:start w:val="1"/>
      <w:numFmt w:val="decimal"/>
      <w:lvlText w:val="%6."/>
      <w:lvlJc w:val="left"/>
      <w:pPr>
        <w:ind w:left="4320" w:hanging="360"/>
      </w:pPr>
    </w:lvl>
    <w:lvl w:ilvl="6" w:tplc="BD96D49C">
      <w:start w:val="1"/>
      <w:numFmt w:val="decimal"/>
      <w:lvlText w:val="%7."/>
      <w:lvlJc w:val="left"/>
      <w:pPr>
        <w:ind w:left="5040" w:hanging="360"/>
      </w:pPr>
    </w:lvl>
    <w:lvl w:ilvl="7" w:tplc="00A636EC">
      <w:start w:val="1"/>
      <w:numFmt w:val="decimal"/>
      <w:lvlText w:val="%8."/>
      <w:lvlJc w:val="left"/>
      <w:pPr>
        <w:ind w:left="5760" w:hanging="360"/>
      </w:pPr>
    </w:lvl>
    <w:lvl w:ilvl="8" w:tplc="63E26C96">
      <w:start w:val="1"/>
      <w:numFmt w:val="decimal"/>
      <w:lvlText w:val="%9."/>
      <w:lvlJc w:val="left"/>
      <w:pPr>
        <w:ind w:left="6480" w:hanging="360"/>
      </w:pPr>
    </w:lvl>
  </w:abstractNum>
  <w:abstractNum w:abstractNumId="38" w15:restartNumberingAfterBreak="0">
    <w:nsid w:val="774BB307"/>
    <w:multiLevelType w:val="hybridMultilevel"/>
    <w:tmpl w:val="00000000"/>
    <w:lvl w:ilvl="0" w:tplc="5122DB9A">
      <w:start w:val="1"/>
      <w:numFmt w:val="decimal"/>
      <w:lvlText w:val="%1."/>
      <w:lvlJc w:val="left"/>
      <w:pPr>
        <w:ind w:left="720" w:hanging="360"/>
      </w:pPr>
    </w:lvl>
    <w:lvl w:ilvl="1" w:tplc="49EA0D8E">
      <w:start w:val="1"/>
      <w:numFmt w:val="decimal"/>
      <w:lvlText w:val="%2."/>
      <w:lvlJc w:val="left"/>
      <w:pPr>
        <w:ind w:left="1440" w:hanging="360"/>
      </w:pPr>
    </w:lvl>
    <w:lvl w:ilvl="2" w:tplc="61BE376C">
      <w:start w:val="1"/>
      <w:numFmt w:val="decimal"/>
      <w:lvlText w:val="%3."/>
      <w:lvlJc w:val="left"/>
      <w:pPr>
        <w:ind w:left="2160" w:hanging="360"/>
      </w:pPr>
    </w:lvl>
    <w:lvl w:ilvl="3" w:tplc="8D1E4B06">
      <w:start w:val="1"/>
      <w:numFmt w:val="decimal"/>
      <w:lvlText w:val="%4."/>
      <w:lvlJc w:val="left"/>
      <w:pPr>
        <w:ind w:left="2880" w:hanging="360"/>
      </w:pPr>
    </w:lvl>
    <w:lvl w:ilvl="4" w:tplc="80E087FC">
      <w:start w:val="1"/>
      <w:numFmt w:val="decimal"/>
      <w:lvlText w:val="%5."/>
      <w:lvlJc w:val="left"/>
      <w:pPr>
        <w:ind w:left="3600" w:hanging="360"/>
      </w:pPr>
    </w:lvl>
    <w:lvl w:ilvl="5" w:tplc="41CEFA54">
      <w:start w:val="1"/>
      <w:numFmt w:val="decimal"/>
      <w:lvlText w:val="%6."/>
      <w:lvlJc w:val="left"/>
      <w:pPr>
        <w:ind w:left="4320" w:hanging="360"/>
      </w:pPr>
    </w:lvl>
    <w:lvl w:ilvl="6" w:tplc="2640C0DE">
      <w:start w:val="1"/>
      <w:numFmt w:val="decimal"/>
      <w:lvlText w:val="%7."/>
      <w:lvlJc w:val="left"/>
      <w:pPr>
        <w:ind w:left="5040" w:hanging="360"/>
      </w:pPr>
    </w:lvl>
    <w:lvl w:ilvl="7" w:tplc="A55C6272">
      <w:start w:val="1"/>
      <w:numFmt w:val="decimal"/>
      <w:lvlText w:val="%8."/>
      <w:lvlJc w:val="left"/>
      <w:pPr>
        <w:ind w:left="5760" w:hanging="360"/>
      </w:pPr>
    </w:lvl>
    <w:lvl w:ilvl="8" w:tplc="44DE8EF4">
      <w:start w:val="1"/>
      <w:numFmt w:val="decimal"/>
      <w:lvlText w:val="%9."/>
      <w:lvlJc w:val="left"/>
      <w:pPr>
        <w:ind w:left="6480" w:hanging="360"/>
      </w:pPr>
    </w:lvl>
  </w:abstractNum>
  <w:abstractNum w:abstractNumId="39" w15:restartNumberingAfterBreak="0">
    <w:nsid w:val="792E85D0"/>
    <w:multiLevelType w:val="hybridMultilevel"/>
    <w:tmpl w:val="00000000"/>
    <w:lvl w:ilvl="0" w:tplc="41DACBD6">
      <w:start w:val="1"/>
      <w:numFmt w:val="decimal"/>
      <w:lvlText w:val="%1."/>
      <w:lvlJc w:val="left"/>
      <w:pPr>
        <w:ind w:left="720" w:hanging="360"/>
      </w:pPr>
    </w:lvl>
    <w:lvl w:ilvl="1" w:tplc="7EE6A62E">
      <w:start w:val="1"/>
      <w:numFmt w:val="decimal"/>
      <w:lvlText w:val="%2."/>
      <w:lvlJc w:val="left"/>
      <w:pPr>
        <w:ind w:left="1440" w:hanging="360"/>
      </w:pPr>
    </w:lvl>
    <w:lvl w:ilvl="2" w:tplc="B4162BBC">
      <w:start w:val="1"/>
      <w:numFmt w:val="decimal"/>
      <w:lvlText w:val="%3."/>
      <w:lvlJc w:val="left"/>
      <w:pPr>
        <w:ind w:left="2160" w:hanging="360"/>
      </w:pPr>
    </w:lvl>
    <w:lvl w:ilvl="3" w:tplc="3796DB46">
      <w:start w:val="1"/>
      <w:numFmt w:val="decimal"/>
      <w:lvlText w:val="%4."/>
      <w:lvlJc w:val="left"/>
      <w:pPr>
        <w:ind w:left="2880" w:hanging="360"/>
      </w:pPr>
    </w:lvl>
    <w:lvl w:ilvl="4" w:tplc="AED4783E">
      <w:start w:val="1"/>
      <w:numFmt w:val="decimal"/>
      <w:lvlText w:val="%5."/>
      <w:lvlJc w:val="left"/>
      <w:pPr>
        <w:ind w:left="3600" w:hanging="360"/>
      </w:pPr>
    </w:lvl>
    <w:lvl w:ilvl="5" w:tplc="835CD016">
      <w:start w:val="1"/>
      <w:numFmt w:val="decimal"/>
      <w:lvlText w:val="%6."/>
      <w:lvlJc w:val="left"/>
      <w:pPr>
        <w:ind w:left="4320" w:hanging="360"/>
      </w:pPr>
    </w:lvl>
    <w:lvl w:ilvl="6" w:tplc="7D1AC39C">
      <w:start w:val="1"/>
      <w:numFmt w:val="decimal"/>
      <w:lvlText w:val="%7."/>
      <w:lvlJc w:val="left"/>
      <w:pPr>
        <w:ind w:left="5040" w:hanging="360"/>
      </w:pPr>
    </w:lvl>
    <w:lvl w:ilvl="7" w:tplc="E962DEEE">
      <w:start w:val="1"/>
      <w:numFmt w:val="decimal"/>
      <w:lvlText w:val="%8."/>
      <w:lvlJc w:val="left"/>
      <w:pPr>
        <w:ind w:left="5760" w:hanging="360"/>
      </w:pPr>
    </w:lvl>
    <w:lvl w:ilvl="8" w:tplc="DE6A060E">
      <w:start w:val="1"/>
      <w:numFmt w:val="decimal"/>
      <w:lvlText w:val="%9."/>
      <w:lvlJc w:val="left"/>
      <w:pPr>
        <w:ind w:left="6480" w:hanging="360"/>
      </w:pPr>
    </w:lvl>
  </w:abstractNum>
  <w:abstractNum w:abstractNumId="40" w15:restartNumberingAfterBreak="0">
    <w:nsid w:val="7D470541"/>
    <w:multiLevelType w:val="hybridMultilevel"/>
    <w:tmpl w:val="00000000"/>
    <w:lvl w:ilvl="0" w:tplc="AE50C860">
      <w:start w:val="1"/>
      <w:numFmt w:val="decimal"/>
      <w:lvlText w:val="%1."/>
      <w:lvlJc w:val="left"/>
      <w:pPr>
        <w:ind w:left="720" w:hanging="360"/>
      </w:pPr>
    </w:lvl>
    <w:lvl w:ilvl="1" w:tplc="C1346C80">
      <w:start w:val="1"/>
      <w:numFmt w:val="decimal"/>
      <w:lvlText w:val="%2."/>
      <w:lvlJc w:val="left"/>
      <w:pPr>
        <w:ind w:left="1440" w:hanging="360"/>
      </w:pPr>
    </w:lvl>
    <w:lvl w:ilvl="2" w:tplc="D71CFEC0">
      <w:start w:val="1"/>
      <w:numFmt w:val="decimal"/>
      <w:lvlText w:val="%3."/>
      <w:lvlJc w:val="left"/>
      <w:pPr>
        <w:ind w:left="2160" w:hanging="360"/>
      </w:pPr>
    </w:lvl>
    <w:lvl w:ilvl="3" w:tplc="D6BC8C68">
      <w:start w:val="1"/>
      <w:numFmt w:val="decimal"/>
      <w:lvlText w:val="%4."/>
      <w:lvlJc w:val="left"/>
      <w:pPr>
        <w:ind w:left="2880" w:hanging="360"/>
      </w:pPr>
    </w:lvl>
    <w:lvl w:ilvl="4" w:tplc="EC343EB6">
      <w:start w:val="1"/>
      <w:numFmt w:val="decimal"/>
      <w:lvlText w:val="%5."/>
      <w:lvlJc w:val="left"/>
      <w:pPr>
        <w:ind w:left="3600" w:hanging="360"/>
      </w:pPr>
    </w:lvl>
    <w:lvl w:ilvl="5" w:tplc="44A2495C">
      <w:start w:val="1"/>
      <w:numFmt w:val="decimal"/>
      <w:lvlText w:val="%6."/>
      <w:lvlJc w:val="left"/>
      <w:pPr>
        <w:ind w:left="4320" w:hanging="360"/>
      </w:pPr>
    </w:lvl>
    <w:lvl w:ilvl="6" w:tplc="C7D83CB4">
      <w:start w:val="1"/>
      <w:numFmt w:val="decimal"/>
      <w:lvlText w:val="%7."/>
      <w:lvlJc w:val="left"/>
      <w:pPr>
        <w:ind w:left="5040" w:hanging="360"/>
      </w:pPr>
    </w:lvl>
    <w:lvl w:ilvl="7" w:tplc="3DF07532">
      <w:start w:val="1"/>
      <w:numFmt w:val="decimal"/>
      <w:lvlText w:val="%8."/>
      <w:lvlJc w:val="left"/>
      <w:pPr>
        <w:ind w:left="5760" w:hanging="360"/>
      </w:pPr>
    </w:lvl>
    <w:lvl w:ilvl="8" w:tplc="9B18639A">
      <w:start w:val="1"/>
      <w:numFmt w:val="decimal"/>
      <w:lvlText w:val="%9."/>
      <w:lvlJc w:val="left"/>
      <w:pPr>
        <w:ind w:left="6480" w:hanging="360"/>
      </w:pPr>
    </w:lvl>
  </w:abstractNum>
  <w:num w:numId="1" w16cid:durableId="45766900">
    <w:abstractNumId w:val="29"/>
  </w:num>
  <w:num w:numId="2" w16cid:durableId="1115636351">
    <w:abstractNumId w:val="33"/>
  </w:num>
  <w:num w:numId="3" w16cid:durableId="1570651868">
    <w:abstractNumId w:val="3"/>
  </w:num>
  <w:num w:numId="4" w16cid:durableId="1278635154">
    <w:abstractNumId w:val="11"/>
  </w:num>
  <w:num w:numId="5" w16cid:durableId="2034451007">
    <w:abstractNumId w:val="18"/>
  </w:num>
  <w:num w:numId="6" w16cid:durableId="65302368">
    <w:abstractNumId w:val="28"/>
  </w:num>
  <w:num w:numId="7" w16cid:durableId="2003073178">
    <w:abstractNumId w:val="2"/>
  </w:num>
  <w:num w:numId="8" w16cid:durableId="1114521047">
    <w:abstractNumId w:val="37"/>
  </w:num>
  <w:num w:numId="9" w16cid:durableId="1862544874">
    <w:abstractNumId w:val="7"/>
  </w:num>
  <w:num w:numId="10" w16cid:durableId="157237504">
    <w:abstractNumId w:val="4"/>
  </w:num>
  <w:num w:numId="11" w16cid:durableId="1166748369">
    <w:abstractNumId w:val="30"/>
  </w:num>
  <w:num w:numId="12" w16cid:durableId="1702508702">
    <w:abstractNumId w:val="25"/>
  </w:num>
  <w:num w:numId="13" w16cid:durableId="731536386">
    <w:abstractNumId w:val="21"/>
  </w:num>
  <w:num w:numId="14" w16cid:durableId="1446119255">
    <w:abstractNumId w:val="16"/>
  </w:num>
  <w:num w:numId="15" w16cid:durableId="315494211">
    <w:abstractNumId w:val="17"/>
  </w:num>
  <w:num w:numId="16" w16cid:durableId="12734317">
    <w:abstractNumId w:val="40"/>
  </w:num>
  <w:num w:numId="17" w16cid:durableId="163672241">
    <w:abstractNumId w:val="39"/>
  </w:num>
  <w:num w:numId="18" w16cid:durableId="1079641454">
    <w:abstractNumId w:val="14"/>
  </w:num>
  <w:num w:numId="19" w16cid:durableId="789906167">
    <w:abstractNumId w:val="27"/>
  </w:num>
  <w:num w:numId="20" w16cid:durableId="1003820672">
    <w:abstractNumId w:val="9"/>
  </w:num>
  <w:num w:numId="21" w16cid:durableId="1197425870">
    <w:abstractNumId w:val="5"/>
  </w:num>
  <w:num w:numId="22" w16cid:durableId="891579714">
    <w:abstractNumId w:val="35"/>
  </w:num>
  <w:num w:numId="23" w16cid:durableId="1191333451">
    <w:abstractNumId w:val="24"/>
  </w:num>
  <w:num w:numId="24" w16cid:durableId="1947762647">
    <w:abstractNumId w:val="32"/>
  </w:num>
  <w:num w:numId="25" w16cid:durableId="410390773">
    <w:abstractNumId w:val="20"/>
  </w:num>
  <w:num w:numId="26" w16cid:durableId="1286156766">
    <w:abstractNumId w:val="22"/>
  </w:num>
  <w:num w:numId="27" w16cid:durableId="149106824">
    <w:abstractNumId w:val="31"/>
  </w:num>
  <w:num w:numId="28" w16cid:durableId="1220284939">
    <w:abstractNumId w:val="10"/>
  </w:num>
  <w:num w:numId="29" w16cid:durableId="75446368">
    <w:abstractNumId w:val="13"/>
  </w:num>
  <w:num w:numId="30" w16cid:durableId="950624530">
    <w:abstractNumId w:val="26"/>
  </w:num>
  <w:num w:numId="31" w16cid:durableId="600720944">
    <w:abstractNumId w:val="1"/>
  </w:num>
  <w:num w:numId="32" w16cid:durableId="826677731">
    <w:abstractNumId w:val="19"/>
  </w:num>
  <w:num w:numId="33" w16cid:durableId="88356332">
    <w:abstractNumId w:val="38"/>
  </w:num>
  <w:num w:numId="34" w16cid:durableId="970596489">
    <w:abstractNumId w:val="36"/>
  </w:num>
  <w:num w:numId="35" w16cid:durableId="1247884159">
    <w:abstractNumId w:val="8"/>
  </w:num>
  <w:num w:numId="36" w16cid:durableId="1896617962">
    <w:abstractNumId w:val="0"/>
  </w:num>
  <w:num w:numId="37" w16cid:durableId="1445885319">
    <w:abstractNumId w:val="15"/>
  </w:num>
  <w:num w:numId="38" w16cid:durableId="925264151">
    <w:abstractNumId w:val="6"/>
  </w:num>
  <w:num w:numId="39" w16cid:durableId="1898973816">
    <w:abstractNumId w:val="12"/>
  </w:num>
  <w:num w:numId="40" w16cid:durableId="172916454">
    <w:abstractNumId w:val="34"/>
  </w:num>
  <w:num w:numId="41" w16cid:durableId="160788928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E10"/>
    <w:rsid w:val="000030D7"/>
    <w:rsid w:val="00074AE0"/>
    <w:rsid w:val="00130408"/>
    <w:rsid w:val="002E1AB7"/>
    <w:rsid w:val="003503F2"/>
    <w:rsid w:val="00416226"/>
    <w:rsid w:val="005C551A"/>
    <w:rsid w:val="005C617A"/>
    <w:rsid w:val="009F5E10"/>
    <w:rsid w:val="00A16D23"/>
    <w:rsid w:val="00AA28B7"/>
    <w:rsid w:val="00B45702"/>
    <w:rsid w:val="00B62FA9"/>
    <w:rsid w:val="00DB0DFD"/>
    <w:rsid w:val="00DE085C"/>
    <w:rsid w:val="00E469E3"/>
    <w:rsid w:val="00EA1042"/>
    <w:rsid w:val="00FA7925"/>
    <w:rsid w:val="00FC6C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90A54"/>
  <w15:chartTrackingRefBased/>
  <w15:docId w15:val="{9F3B70F6-4BA6-429A-809E-E364AD5BF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FA9"/>
    <w:rPr>
      <w:rFonts w:ascii="Aptos" w:eastAsia="Aptos" w:hAnsi="Aptos" w:cs="Aptos"/>
      <w:kern w:val="0"/>
      <w14:ligatures w14:val="none"/>
    </w:rPr>
  </w:style>
  <w:style w:type="paragraph" w:styleId="Heading1">
    <w:name w:val="heading 1"/>
    <w:basedOn w:val="Normal"/>
    <w:next w:val="Normal"/>
    <w:link w:val="Heading1Char"/>
    <w:uiPriority w:val="9"/>
    <w:qFormat/>
    <w:rsid w:val="009F5E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5E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5E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5E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5E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5E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5E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5E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5E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5E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5E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5E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5E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5E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5E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5E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5E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5E10"/>
    <w:rPr>
      <w:rFonts w:eastAsiaTheme="majorEastAsia" w:cstheme="majorBidi"/>
      <w:color w:val="272727" w:themeColor="text1" w:themeTint="D8"/>
    </w:rPr>
  </w:style>
  <w:style w:type="paragraph" w:styleId="Title">
    <w:name w:val="Title"/>
    <w:basedOn w:val="Normal"/>
    <w:next w:val="Normal"/>
    <w:link w:val="TitleChar"/>
    <w:uiPriority w:val="10"/>
    <w:qFormat/>
    <w:rsid w:val="009F5E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5E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5E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5E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5E10"/>
    <w:pPr>
      <w:spacing w:before="160"/>
      <w:jc w:val="center"/>
    </w:pPr>
    <w:rPr>
      <w:i/>
      <w:iCs/>
      <w:color w:val="404040" w:themeColor="text1" w:themeTint="BF"/>
    </w:rPr>
  </w:style>
  <w:style w:type="character" w:customStyle="1" w:styleId="QuoteChar">
    <w:name w:val="Quote Char"/>
    <w:basedOn w:val="DefaultParagraphFont"/>
    <w:link w:val="Quote"/>
    <w:uiPriority w:val="29"/>
    <w:rsid w:val="009F5E10"/>
    <w:rPr>
      <w:i/>
      <w:iCs/>
      <w:color w:val="404040" w:themeColor="text1" w:themeTint="BF"/>
    </w:rPr>
  </w:style>
  <w:style w:type="paragraph" w:styleId="ListParagraph">
    <w:name w:val="List Paragraph"/>
    <w:basedOn w:val="Normal"/>
    <w:uiPriority w:val="34"/>
    <w:qFormat/>
    <w:rsid w:val="009F5E10"/>
    <w:pPr>
      <w:ind w:left="720"/>
      <w:contextualSpacing/>
    </w:pPr>
  </w:style>
  <w:style w:type="character" w:styleId="IntenseEmphasis">
    <w:name w:val="Intense Emphasis"/>
    <w:basedOn w:val="DefaultParagraphFont"/>
    <w:uiPriority w:val="21"/>
    <w:qFormat/>
    <w:rsid w:val="009F5E10"/>
    <w:rPr>
      <w:i/>
      <w:iCs/>
      <w:color w:val="0F4761" w:themeColor="accent1" w:themeShade="BF"/>
    </w:rPr>
  </w:style>
  <w:style w:type="paragraph" w:styleId="IntenseQuote">
    <w:name w:val="Intense Quote"/>
    <w:basedOn w:val="Normal"/>
    <w:next w:val="Normal"/>
    <w:link w:val="IntenseQuoteChar"/>
    <w:uiPriority w:val="30"/>
    <w:qFormat/>
    <w:rsid w:val="009F5E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5E10"/>
    <w:rPr>
      <w:i/>
      <w:iCs/>
      <w:color w:val="0F4761" w:themeColor="accent1" w:themeShade="BF"/>
    </w:rPr>
  </w:style>
  <w:style w:type="character" w:styleId="IntenseReference">
    <w:name w:val="Intense Reference"/>
    <w:basedOn w:val="DefaultParagraphFont"/>
    <w:uiPriority w:val="32"/>
    <w:qFormat/>
    <w:rsid w:val="009F5E10"/>
    <w:rPr>
      <w:b/>
      <w:bCs/>
      <w:smallCaps/>
      <w:color w:val="0F4761" w:themeColor="accent1" w:themeShade="BF"/>
      <w:spacing w:val="5"/>
    </w:rPr>
  </w:style>
  <w:style w:type="paragraph" w:customStyle="1" w:styleId="Standaard1">
    <w:name w:val="Standaard1"/>
    <w:rsid w:val="00B62FA9"/>
    <w:rPr>
      <w:rFonts w:ascii="Aptos" w:eastAsia="Aptos" w:hAnsi="Aptos" w:cs="Aptos"/>
      <w:kern w:val="0"/>
      <w14:ligatures w14:val="none"/>
    </w:rPr>
  </w:style>
  <w:style w:type="table" w:customStyle="1" w:styleId="Table1">
    <w:name w:val="Table1"/>
    <w:basedOn w:val="TableNormal"/>
    <w:rsid w:val="00B62FA9"/>
    <w:rPr>
      <w:rFonts w:ascii="Aptos" w:eastAsia="Aptos" w:hAnsi="Aptos" w:cs="Aptos"/>
      <w:kern w:val="0"/>
      <w14:ligatures w14:val="none"/>
    </w:rPr>
    <w:tblPr>
      <w:tblStyleRowBandSize w:val="1"/>
      <w:tblStyleColBandSize w:val="1"/>
      <w:tblInd w:w="0" w:type="nil"/>
      <w:tblCellMar>
        <w:top w:w="15" w:type="dxa"/>
        <w:left w:w="15" w:type="dxa"/>
        <w:bottom w:w="15" w:type="dxa"/>
        <w:right w:w="15" w:type="dxa"/>
      </w:tblCellMar>
    </w:tblPr>
  </w:style>
  <w:style w:type="paragraph" w:styleId="Header">
    <w:name w:val="header"/>
    <w:basedOn w:val="Normal"/>
    <w:link w:val="HeaderChar"/>
    <w:uiPriority w:val="99"/>
    <w:unhideWhenUsed/>
    <w:rsid w:val="003503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3503F2"/>
    <w:rPr>
      <w:rFonts w:ascii="Aptos" w:eastAsia="Aptos" w:hAnsi="Aptos" w:cs="Aptos"/>
      <w:kern w:val="0"/>
      <w14:ligatures w14:val="none"/>
    </w:rPr>
  </w:style>
  <w:style w:type="paragraph" w:styleId="Footer">
    <w:name w:val="footer"/>
    <w:basedOn w:val="Normal"/>
    <w:link w:val="FooterChar"/>
    <w:uiPriority w:val="99"/>
    <w:unhideWhenUsed/>
    <w:rsid w:val="003503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3503F2"/>
    <w:rPr>
      <w:rFonts w:ascii="Aptos" w:eastAsia="Aptos" w:hAnsi="Aptos" w:cs="Aptos"/>
      <w:kern w:val="0"/>
      <w14:ligatures w14:val="none"/>
    </w:rPr>
  </w:style>
  <w:style w:type="character" w:styleId="Hyperlink">
    <w:name w:val="Hyperlink"/>
    <w:basedOn w:val="DefaultParagraphFont"/>
    <w:uiPriority w:val="99"/>
    <w:unhideWhenUsed/>
    <w:rsid w:val="000030D7"/>
    <w:rPr>
      <w:color w:val="467886" w:themeColor="hyperlink"/>
      <w:u w:val="single"/>
    </w:rPr>
  </w:style>
  <w:style w:type="character" w:styleId="UnresolvedMention">
    <w:name w:val="Unresolved Mention"/>
    <w:basedOn w:val="DefaultParagraphFont"/>
    <w:uiPriority w:val="99"/>
    <w:semiHidden/>
    <w:unhideWhenUsed/>
    <w:rsid w:val="000030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hyperlink" Target="https://help.365retailmarkets.com/hc/en-us/articles/30419011954071-Cooler-Vision-Express-Operator-Guide" TargetMode="External"/><Relationship Id="rId26" Type="http://schemas.openxmlformats.org/officeDocument/2006/relationships/hyperlink" Target="https://adm.365retailmarkets.com/public/login" TargetMode="External"/><Relationship Id="rId39" Type="http://schemas.openxmlformats.org/officeDocument/2006/relationships/image" Target="media/image20.png"/><Relationship Id="rId21" Type="http://schemas.openxmlformats.org/officeDocument/2006/relationships/image" Target="media/image9.png"/><Relationship Id="rId34" Type="http://schemas.openxmlformats.org/officeDocument/2006/relationships/hyperlink" Target="https://apps.apple.com/gb/app/365ops/id1581684157" TargetMode="External"/><Relationship Id="rId42" Type="http://schemas.openxmlformats.org/officeDocument/2006/relationships/image" Target="media/image23.png"/><Relationship Id="rId47" Type="http://schemas.openxmlformats.org/officeDocument/2006/relationships/image" Target="media/image27.png"/><Relationship Id="rId50" Type="http://schemas.openxmlformats.org/officeDocument/2006/relationships/fontTable" Target="fontTable.xml"/><Relationship Id="rId7" Type="http://schemas.openxmlformats.org/officeDocument/2006/relationships/hyperlink" Target="https://365retailmarkets.atlassian.net/servicedesk/customer/portal/32"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https://help.365retailmarkets.com/hc/en-us/articles/360017604114-ADM-Add-Edit-or-Extend-a-Product" TargetMode="Externa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image" Target="media/image16.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hyperlink" Target="https://365-retail-markets.navattic.com/stckwllsrvimg" TargetMode="Externa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hyperlink" Target="https://help.365retailmarkets.com/hc/en-us/articles/21456251158423-PicoCooler-Vision-Operator-Guide" TargetMode="External"/><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yperlink" Target="https://help.365retailmarkets.com/hc/en-us/articles/5963436344855-365Ops-App-Operator-Guide" TargetMode="External"/><Relationship Id="rId10" Type="http://schemas.openxmlformats.org/officeDocument/2006/relationships/image" Target="media/image2.png"/><Relationship Id="rId19" Type="http://schemas.openxmlformats.org/officeDocument/2006/relationships/hyperlink" Target="https://help.365retailmarkets.com/hc/en-us/articles/360017604114-ADM-Add-Edit-or-Extend-a-Product" TargetMode="External"/><Relationship Id="rId31" Type="http://schemas.openxmlformats.org/officeDocument/2006/relationships/image" Target="media/image15.png"/><Relationship Id="rId44"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hyperlink" Target="https://play.google.com/store/apps/details?id=com.tsfrm.tsfops&amp;hl=en_US&amp;gl=US" TargetMode="External"/><Relationship Id="rId43" Type="http://schemas.openxmlformats.org/officeDocument/2006/relationships/image" Target="media/image24.png"/><Relationship Id="rId48" Type="http://schemas.openxmlformats.org/officeDocument/2006/relationships/image" Target="media/image28.png"/><Relationship Id="rId8" Type="http://schemas.openxmlformats.org/officeDocument/2006/relationships/hyperlink" Target="https://adm.365retailmarkets.com/public/login"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help.365retailmarkets.com/hc/en-us/articles/30419011954071-Cooler-Vision-Express-Operator-Guide" TargetMode="External"/><Relationship Id="rId25" Type="http://schemas.openxmlformats.org/officeDocument/2006/relationships/hyperlink" Target="https://help.365retailmarkets.com/hc/en-us/articles/360017604114-ADM-Add-Edit-or-Extend-a-Product" TargetMode="External"/><Relationship Id="rId33" Type="http://schemas.openxmlformats.org/officeDocument/2006/relationships/hyperlink" Target="https://help.365retailmarkets.com/hc/en-us/articles/5963436344855" TargetMode="External"/><Relationship Id="rId38" Type="http://schemas.openxmlformats.org/officeDocument/2006/relationships/image" Target="media/image19.png"/><Relationship Id="rId46" Type="http://schemas.openxmlformats.org/officeDocument/2006/relationships/image" Target="media/image26.png"/><Relationship Id="rId20" Type="http://schemas.openxmlformats.org/officeDocument/2006/relationships/hyperlink" Target="https://help.365retailmarkets.com/hc/en-us/articles/360017604114-ADM-Add-Edit-or-Extend-a-Product" TargetMode="External"/><Relationship Id="rId41"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40</TotalTime>
  <Pages>54</Pages>
  <Words>2963</Words>
  <Characters>16893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Valeria Olmedo</cp:lastModifiedBy>
  <cp:revision>3</cp:revision>
  <dcterms:created xsi:type="dcterms:W3CDTF">2025-04-22T09:43:00Z</dcterms:created>
  <dcterms:modified xsi:type="dcterms:W3CDTF">2025-04-23T23:49:00Z</dcterms:modified>
</cp:coreProperties>
</file>