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EDA0" w14:textId="77777777" w:rsidR="00786DFB" w:rsidRDefault="00786DFB" w:rsidP="001769AA">
      <w:pPr>
        <w:spacing w:after="0"/>
        <w:ind w:left="0" w:firstLine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14:paraId="319D699D" w14:textId="430CFBF6" w:rsidR="00322E45" w:rsidRPr="00786DFB" w:rsidRDefault="00322E45" w:rsidP="001769AA">
      <w:pPr>
        <w:spacing w:after="0"/>
        <w:ind w:left="0" w:firstLine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786DFB">
        <w:rPr>
          <w:rFonts w:ascii="Century Gothic" w:hAnsi="Century Gothic"/>
          <w:b/>
          <w:sz w:val="32"/>
          <w:szCs w:val="32"/>
          <w:u w:val="single"/>
        </w:rPr>
        <w:t>KIOSK ORDERING PROCESS</w:t>
      </w:r>
    </w:p>
    <w:p w14:paraId="5DE48983" w14:textId="77777777" w:rsidR="00322E45" w:rsidRPr="00786DFB" w:rsidRDefault="00322E45" w:rsidP="00322E45">
      <w:pPr>
        <w:spacing w:after="0"/>
        <w:ind w:left="0" w:firstLine="0"/>
        <w:jc w:val="center"/>
        <w:rPr>
          <w:rFonts w:ascii="Century Gothic" w:hAnsi="Century Gothic"/>
          <w:b/>
          <w:sz w:val="28"/>
          <w:szCs w:val="28"/>
        </w:rPr>
      </w:pPr>
      <w:r w:rsidRPr="00786DFB">
        <w:rPr>
          <w:rFonts w:ascii="Century Gothic" w:hAnsi="Century Gothic"/>
          <w:b/>
          <w:sz w:val="28"/>
          <w:szCs w:val="28"/>
        </w:rPr>
        <w:t>PLACE A KIOSK ORDER IN SETUP MANAGER FOR:</w:t>
      </w:r>
    </w:p>
    <w:p w14:paraId="237C5FE7" w14:textId="77777777" w:rsidR="00322E45" w:rsidRPr="00786DFB" w:rsidRDefault="00322E45" w:rsidP="00322E45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NEW LOCATION</w:t>
      </w:r>
    </w:p>
    <w:p w14:paraId="7577D750" w14:textId="77777777" w:rsidR="00322E45" w:rsidRPr="00786DFB" w:rsidRDefault="00322E45" w:rsidP="00322E45">
      <w:pPr>
        <w:pStyle w:val="ListParagraph"/>
        <w:numPr>
          <w:ilvl w:val="1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One Setup Manger, per new Business</w:t>
      </w:r>
    </w:p>
    <w:p w14:paraId="118C1353" w14:textId="45BE6872" w:rsidR="001769AA" w:rsidRPr="00786DFB" w:rsidRDefault="001769AA" w:rsidP="00322E45">
      <w:pPr>
        <w:pStyle w:val="ListParagraph"/>
        <w:numPr>
          <w:ilvl w:val="1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CK requires entries in the system at least </w:t>
      </w:r>
      <w:r w:rsidR="008F1F6D" w:rsidRPr="00786DFB">
        <w:rPr>
          <w:rFonts w:ascii="Century Gothic" w:hAnsi="Century Gothic"/>
          <w:sz w:val="16"/>
          <w:szCs w:val="16"/>
        </w:rPr>
        <w:t>15 Business Days</w:t>
      </w:r>
      <w:r w:rsidRPr="00786DFB">
        <w:rPr>
          <w:rFonts w:ascii="Century Gothic" w:hAnsi="Century Gothic"/>
          <w:sz w:val="16"/>
          <w:szCs w:val="16"/>
        </w:rPr>
        <w:t xml:space="preserve"> before scheduled ship date</w:t>
      </w:r>
      <w:r w:rsidR="00785167" w:rsidRPr="00786DFB">
        <w:rPr>
          <w:rFonts w:ascii="Century Gothic" w:hAnsi="Century Gothic"/>
          <w:sz w:val="16"/>
          <w:szCs w:val="16"/>
        </w:rPr>
        <w:t xml:space="preserve">, and ideally </w:t>
      </w:r>
      <w:r w:rsidR="000F5264" w:rsidRPr="00786DFB">
        <w:rPr>
          <w:rFonts w:ascii="Century Gothic" w:hAnsi="Century Gothic"/>
          <w:sz w:val="16"/>
          <w:szCs w:val="16"/>
        </w:rPr>
        <w:t xml:space="preserve">20 Business Days </w:t>
      </w:r>
      <w:r w:rsidR="00785167" w:rsidRPr="00786DFB">
        <w:rPr>
          <w:rFonts w:ascii="Century Gothic" w:hAnsi="Century Gothic"/>
          <w:sz w:val="16"/>
          <w:szCs w:val="16"/>
        </w:rPr>
        <w:t xml:space="preserve">from </w:t>
      </w:r>
      <w:r w:rsidR="000F5264" w:rsidRPr="00786DFB">
        <w:rPr>
          <w:rFonts w:ascii="Century Gothic" w:hAnsi="Century Gothic"/>
          <w:sz w:val="16"/>
          <w:szCs w:val="16"/>
        </w:rPr>
        <w:t>opening</w:t>
      </w:r>
      <w:r w:rsidR="00183E62" w:rsidRPr="00786DFB">
        <w:rPr>
          <w:rFonts w:ascii="Century Gothic" w:hAnsi="Century Gothic"/>
          <w:sz w:val="16"/>
          <w:szCs w:val="16"/>
        </w:rPr>
        <w:t>.</w:t>
      </w:r>
    </w:p>
    <w:p w14:paraId="09F32E6A" w14:textId="77777777" w:rsidR="00DC5970" w:rsidRPr="00786DFB" w:rsidRDefault="00DC5970" w:rsidP="00322E45">
      <w:pPr>
        <w:pStyle w:val="ListParagraph"/>
        <w:numPr>
          <w:ilvl w:val="1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Within in the Notes Section of the setup manager please reference:</w:t>
      </w:r>
    </w:p>
    <w:p w14:paraId="0050A94B" w14:textId="0AA7440F" w:rsidR="00DC5970" w:rsidRPr="00786DFB" w:rsidRDefault="00DC5970" w:rsidP="00DC5970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Delivery contact and phone #</w:t>
      </w:r>
    </w:p>
    <w:p w14:paraId="4DEAB0F7" w14:textId="7C7526C9" w:rsidR="00DC5970" w:rsidRPr="00786DFB" w:rsidRDefault="00DC5970" w:rsidP="00DC5970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Delivery address</w:t>
      </w:r>
    </w:p>
    <w:p w14:paraId="063D5C1C" w14:textId="5CDD2103" w:rsidR="00786DFB" w:rsidRPr="00786DFB" w:rsidRDefault="00DC5970" w:rsidP="00DC5970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hardware </w:t>
      </w:r>
      <w:r w:rsidR="00786DFB" w:rsidRPr="00786DFB">
        <w:rPr>
          <w:rFonts w:ascii="Century Gothic" w:hAnsi="Century Gothic"/>
          <w:sz w:val="16"/>
          <w:szCs w:val="16"/>
        </w:rPr>
        <w:t>requested, please entering one of the below hardware options.</w:t>
      </w:r>
    </w:p>
    <w:p w14:paraId="766E3810" w14:textId="5945D7B2" w:rsidR="00786DFB" w:rsidRPr="00786DFB" w:rsidRDefault="00786DFB" w:rsidP="00786DFB">
      <w:pPr>
        <w:pStyle w:val="ListParagraph"/>
        <w:numPr>
          <w:ilvl w:val="3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FEC </w:t>
      </w:r>
      <w:proofErr w:type="gramStart"/>
      <w:r w:rsidRPr="00786DFB">
        <w:rPr>
          <w:rFonts w:ascii="Century Gothic" w:hAnsi="Century Gothic"/>
          <w:sz w:val="16"/>
          <w:szCs w:val="16"/>
        </w:rPr>
        <w:t>table top</w:t>
      </w:r>
      <w:proofErr w:type="gramEnd"/>
    </w:p>
    <w:p w14:paraId="6A4C1CDD" w14:textId="182AF366" w:rsidR="00786DFB" w:rsidRPr="00786DFB" w:rsidRDefault="00786DFB" w:rsidP="00786DFB">
      <w:pPr>
        <w:pStyle w:val="ListParagraph"/>
        <w:numPr>
          <w:ilvl w:val="3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FEC floor model</w:t>
      </w:r>
    </w:p>
    <w:p w14:paraId="7A9B497B" w14:textId="68836267" w:rsidR="00786DFB" w:rsidRPr="00786DFB" w:rsidRDefault="00786DFB" w:rsidP="00786DFB">
      <w:pPr>
        <w:pStyle w:val="ListParagraph"/>
        <w:numPr>
          <w:ilvl w:val="3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MM6 w BV (includes bill validator)</w:t>
      </w:r>
    </w:p>
    <w:p w14:paraId="355DDDF0" w14:textId="636C874F" w:rsidR="00DC5970" w:rsidRPr="00786DFB" w:rsidRDefault="00786DFB" w:rsidP="00786DFB">
      <w:pPr>
        <w:pStyle w:val="ListParagraph"/>
        <w:numPr>
          <w:ilvl w:val="3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MM6 w out BV (without bill validator)</w:t>
      </w:r>
    </w:p>
    <w:p w14:paraId="45CE02FC" w14:textId="77777777" w:rsidR="00322E45" w:rsidRPr="00786DFB" w:rsidRDefault="00322E45" w:rsidP="00322E45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KIOSK “FLIP” REQUEST</w:t>
      </w:r>
    </w:p>
    <w:p w14:paraId="0B55615B" w14:textId="77777777" w:rsidR="00322E45" w:rsidRPr="00786DFB" w:rsidRDefault="00322E45" w:rsidP="00322E45">
      <w:pPr>
        <w:pStyle w:val="ListParagraph"/>
        <w:numPr>
          <w:ilvl w:val="1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“Flip” defined as moving a Kiosk from an existing </w:t>
      </w:r>
      <w:proofErr w:type="gramStart"/>
      <w:r w:rsidRPr="00786DFB">
        <w:rPr>
          <w:rFonts w:ascii="Century Gothic" w:hAnsi="Century Gothic"/>
          <w:sz w:val="16"/>
          <w:szCs w:val="16"/>
        </w:rPr>
        <w:t>Business</w:t>
      </w:r>
      <w:proofErr w:type="gramEnd"/>
      <w:r w:rsidRPr="00786DFB">
        <w:rPr>
          <w:rFonts w:ascii="Century Gothic" w:hAnsi="Century Gothic"/>
          <w:sz w:val="16"/>
          <w:szCs w:val="16"/>
        </w:rPr>
        <w:t xml:space="preserve"> or closed Business to a </w:t>
      </w:r>
      <w:r w:rsidR="002F4DAA" w:rsidRPr="00786DFB">
        <w:rPr>
          <w:rFonts w:ascii="Century Gothic" w:hAnsi="Century Gothic"/>
          <w:b/>
          <w:sz w:val="16"/>
          <w:szCs w:val="16"/>
        </w:rPr>
        <w:t>NEW</w:t>
      </w:r>
      <w:r w:rsidRPr="00786DFB">
        <w:rPr>
          <w:rFonts w:ascii="Century Gothic" w:hAnsi="Century Gothic"/>
          <w:sz w:val="16"/>
          <w:szCs w:val="16"/>
        </w:rPr>
        <w:t xml:space="preserve"> Business</w:t>
      </w:r>
      <w:r w:rsidR="00183E62" w:rsidRPr="00786DFB">
        <w:rPr>
          <w:rFonts w:ascii="Century Gothic" w:hAnsi="Century Gothic"/>
          <w:sz w:val="16"/>
          <w:szCs w:val="16"/>
        </w:rPr>
        <w:t>.</w:t>
      </w:r>
      <w:r w:rsidR="002F4DAA" w:rsidRPr="00786DFB">
        <w:rPr>
          <w:rFonts w:ascii="Century Gothic" w:hAnsi="Century Gothic"/>
          <w:sz w:val="16"/>
          <w:szCs w:val="16"/>
        </w:rPr>
        <w:t xml:space="preserve"> (“Flip” to existing business – see email request)</w:t>
      </w:r>
    </w:p>
    <w:p w14:paraId="6584916F" w14:textId="77777777" w:rsidR="00322E45" w:rsidRPr="00786DFB" w:rsidRDefault="00322E45" w:rsidP="00322E45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KIOSK “TRANSFER” REQUEST</w:t>
      </w:r>
    </w:p>
    <w:p w14:paraId="29CC4410" w14:textId="6526DF7F" w:rsidR="00322E45" w:rsidRPr="00786DFB" w:rsidRDefault="000F5264" w:rsidP="00322E45">
      <w:pPr>
        <w:pStyle w:val="ListParagraph"/>
        <w:numPr>
          <w:ilvl w:val="1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“Transfer” defined as m</w:t>
      </w:r>
      <w:r w:rsidR="00322E45" w:rsidRPr="00786DFB">
        <w:rPr>
          <w:rFonts w:ascii="Century Gothic" w:hAnsi="Century Gothic"/>
          <w:sz w:val="16"/>
          <w:szCs w:val="16"/>
        </w:rPr>
        <w:t xml:space="preserve">oving </w:t>
      </w:r>
      <w:r w:rsidRPr="00786DFB">
        <w:rPr>
          <w:rFonts w:ascii="Century Gothic" w:hAnsi="Century Gothic"/>
          <w:sz w:val="16"/>
          <w:szCs w:val="16"/>
        </w:rPr>
        <w:t xml:space="preserve">an </w:t>
      </w:r>
      <w:r w:rsidR="00322E45" w:rsidRPr="00786DFB">
        <w:rPr>
          <w:rFonts w:ascii="Century Gothic" w:hAnsi="Century Gothic"/>
          <w:sz w:val="16"/>
          <w:szCs w:val="16"/>
        </w:rPr>
        <w:t xml:space="preserve">existing </w:t>
      </w:r>
      <w:proofErr w:type="gramStart"/>
      <w:r w:rsidR="00322E45" w:rsidRPr="00786DFB">
        <w:rPr>
          <w:rFonts w:ascii="Century Gothic" w:hAnsi="Century Gothic"/>
          <w:sz w:val="16"/>
          <w:szCs w:val="16"/>
        </w:rPr>
        <w:t>Business</w:t>
      </w:r>
      <w:proofErr w:type="gramEnd"/>
      <w:r w:rsidR="00322E45" w:rsidRPr="00786DFB">
        <w:rPr>
          <w:rFonts w:ascii="Century Gothic" w:hAnsi="Century Gothic"/>
          <w:sz w:val="16"/>
          <w:szCs w:val="16"/>
        </w:rPr>
        <w:t>, to a new, physical address whether or not it is for the same “Company</w:t>
      </w:r>
      <w:r w:rsidR="00183E62" w:rsidRPr="00786DFB">
        <w:rPr>
          <w:rFonts w:ascii="Century Gothic" w:hAnsi="Century Gothic"/>
          <w:sz w:val="16"/>
          <w:szCs w:val="16"/>
        </w:rPr>
        <w:t>.</w:t>
      </w:r>
      <w:r w:rsidR="00322E45" w:rsidRPr="00786DFB">
        <w:rPr>
          <w:rFonts w:ascii="Century Gothic" w:hAnsi="Century Gothic"/>
          <w:sz w:val="16"/>
          <w:szCs w:val="16"/>
        </w:rPr>
        <w:t>”</w:t>
      </w:r>
    </w:p>
    <w:p w14:paraId="38F4C914" w14:textId="77777777" w:rsidR="0075167C" w:rsidRPr="00786DFB" w:rsidRDefault="00322E45" w:rsidP="0075167C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ANY OTHER KIOSK ORDER NOT ASSOCIATED WITH AN EXSISTING BUSINESS</w:t>
      </w:r>
    </w:p>
    <w:p w14:paraId="0E995F9A" w14:textId="21D2E0A8" w:rsidR="00322E45" w:rsidRPr="00786DFB" w:rsidRDefault="00322E45" w:rsidP="0075167C">
      <w:pPr>
        <w:pStyle w:val="ListParagraph"/>
        <w:numPr>
          <w:ilvl w:val="1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“Flips” &amp; “Transfers” require phone </w:t>
      </w:r>
      <w:r w:rsidR="00183E62" w:rsidRPr="00786DFB">
        <w:rPr>
          <w:rFonts w:ascii="Century Gothic" w:hAnsi="Century Gothic"/>
          <w:sz w:val="16"/>
          <w:szCs w:val="16"/>
        </w:rPr>
        <w:t>contact</w:t>
      </w:r>
      <w:r w:rsidRPr="00786DFB">
        <w:rPr>
          <w:rFonts w:ascii="Century Gothic" w:hAnsi="Century Gothic"/>
          <w:sz w:val="16"/>
          <w:szCs w:val="16"/>
        </w:rPr>
        <w:t xml:space="preserve"> with the Support Team, at least </w:t>
      </w:r>
      <w:r w:rsidR="00813834" w:rsidRPr="00786DFB">
        <w:rPr>
          <w:rFonts w:ascii="Century Gothic" w:hAnsi="Century Gothic"/>
          <w:sz w:val="16"/>
          <w:szCs w:val="16"/>
        </w:rPr>
        <w:t xml:space="preserve">10 Business Days </w:t>
      </w:r>
      <w:r w:rsidRPr="00786DFB">
        <w:rPr>
          <w:rFonts w:ascii="Century Gothic" w:hAnsi="Century Gothic"/>
          <w:sz w:val="16"/>
          <w:szCs w:val="16"/>
        </w:rPr>
        <w:t>after the original Setup Manager, to complete the</w:t>
      </w:r>
      <w:r w:rsidR="00813834" w:rsidRPr="00786DFB">
        <w:rPr>
          <w:rFonts w:ascii="Century Gothic" w:hAnsi="Century Gothic"/>
          <w:sz w:val="16"/>
          <w:szCs w:val="16"/>
        </w:rPr>
        <w:t xml:space="preserve"> conversion.</w:t>
      </w:r>
    </w:p>
    <w:p w14:paraId="2CF55237" w14:textId="77777777" w:rsidR="00322E45" w:rsidRPr="00786DFB" w:rsidRDefault="00322E45" w:rsidP="00322E45">
      <w:pPr>
        <w:spacing w:after="0"/>
        <w:ind w:left="0" w:firstLine="0"/>
        <w:rPr>
          <w:rFonts w:ascii="Century Gothic" w:hAnsi="Century Gothic"/>
          <w:sz w:val="16"/>
          <w:szCs w:val="16"/>
        </w:rPr>
      </w:pPr>
    </w:p>
    <w:p w14:paraId="5A5FD574" w14:textId="551213C4" w:rsidR="00322E45" w:rsidRPr="00786DFB" w:rsidRDefault="00322E45" w:rsidP="00322E45">
      <w:pPr>
        <w:pStyle w:val="ListParagraph"/>
        <w:spacing w:after="0"/>
        <w:ind w:firstLine="0"/>
        <w:jc w:val="center"/>
        <w:rPr>
          <w:rFonts w:ascii="Century Gothic" w:hAnsi="Century Gothic"/>
          <w:b/>
          <w:sz w:val="16"/>
          <w:szCs w:val="16"/>
        </w:rPr>
      </w:pPr>
      <w:r w:rsidRPr="00786DFB">
        <w:rPr>
          <w:rFonts w:ascii="Century Gothic" w:hAnsi="Century Gothic"/>
          <w:b/>
          <w:sz w:val="16"/>
          <w:szCs w:val="16"/>
        </w:rPr>
        <w:t xml:space="preserve">SEND AN EMAIL REQUEST TO </w:t>
      </w:r>
      <w:hyperlink r:id="rId7" w:history="1">
        <w:r w:rsidR="00581F26" w:rsidRPr="00786DFB">
          <w:rPr>
            <w:rStyle w:val="Hyperlink"/>
            <w:rFonts w:ascii="Century Gothic" w:hAnsi="Century Gothic"/>
            <w:b/>
            <w:sz w:val="16"/>
            <w:szCs w:val="16"/>
          </w:rPr>
          <w:t>CKSUPPORT@365SMARTSHOP.COM</w:t>
        </w:r>
      </w:hyperlink>
      <w:r w:rsidRPr="00786DFB">
        <w:rPr>
          <w:rFonts w:ascii="Century Gothic" w:hAnsi="Century Gothic"/>
          <w:b/>
          <w:sz w:val="16"/>
          <w:szCs w:val="16"/>
        </w:rPr>
        <w:t>:</w:t>
      </w:r>
    </w:p>
    <w:p w14:paraId="298CBC4D" w14:textId="2A43B74B" w:rsidR="00322E45" w:rsidRPr="00786DFB" w:rsidRDefault="00322E45" w:rsidP="00322E45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KIOSK UPGRADE REQUESTS FOR AN EXSISTING BUSINESS</w:t>
      </w:r>
    </w:p>
    <w:p w14:paraId="76F87B28" w14:textId="704ECA95" w:rsidR="00DC5970" w:rsidRPr="00786DFB" w:rsidRDefault="00DC5970" w:rsidP="00DC5970">
      <w:pPr>
        <w:pStyle w:val="ListParagraph"/>
        <w:numPr>
          <w:ilvl w:val="1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Hard Drive request</w:t>
      </w:r>
      <w:r w:rsidR="006A7B27" w:rsidRPr="00786DFB">
        <w:rPr>
          <w:rFonts w:ascii="Century Gothic" w:hAnsi="Century Gothic"/>
          <w:sz w:val="16"/>
          <w:szCs w:val="16"/>
        </w:rPr>
        <w:t xml:space="preserve"> to upgrade software on White FEC Kiosk:</w:t>
      </w:r>
    </w:p>
    <w:p w14:paraId="19BEA434" w14:textId="70B35152" w:rsidR="00514504" w:rsidRPr="00786DFB" w:rsidRDefault="00514504" w:rsidP="00514504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Request is for a hard drive for Market or Dinning Software OS Ubuntu 18.04</w:t>
      </w:r>
    </w:p>
    <w:p w14:paraId="3646F100" w14:textId="77777777" w:rsidR="00514504" w:rsidRPr="00786DFB" w:rsidRDefault="00514504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D</w:t>
      </w:r>
      <w:r w:rsidR="006A7B27" w:rsidRPr="00786DFB">
        <w:rPr>
          <w:rFonts w:ascii="Century Gothic" w:hAnsi="Century Gothic"/>
          <w:sz w:val="16"/>
          <w:szCs w:val="16"/>
        </w:rPr>
        <w:t>elivery address</w:t>
      </w:r>
    </w:p>
    <w:p w14:paraId="4B05A4B5" w14:textId="18586384" w:rsidR="006A7B27" w:rsidRPr="00786DFB" w:rsidRDefault="00514504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D</w:t>
      </w:r>
      <w:r w:rsidR="006A7B27" w:rsidRPr="00786DFB">
        <w:rPr>
          <w:rFonts w:ascii="Century Gothic" w:hAnsi="Century Gothic"/>
          <w:sz w:val="16"/>
          <w:szCs w:val="16"/>
        </w:rPr>
        <w:t>elivery contact name and phone number</w:t>
      </w:r>
    </w:p>
    <w:p w14:paraId="11EE828B" w14:textId="5CE6A536" w:rsidR="00514504" w:rsidRPr="00786DFB" w:rsidRDefault="00514504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Business ID</w:t>
      </w:r>
    </w:p>
    <w:p w14:paraId="175CFCC2" w14:textId="3D9D55E4" w:rsidR="00514504" w:rsidRPr="00786DFB" w:rsidRDefault="00514504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Terminal ID</w:t>
      </w:r>
    </w:p>
    <w:p w14:paraId="57F4F194" w14:textId="2D06759B" w:rsidR="00514504" w:rsidRPr="00786DFB" w:rsidRDefault="00514504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Shipment Date</w:t>
      </w:r>
    </w:p>
    <w:p w14:paraId="6BDA94FF" w14:textId="5FF88C25" w:rsidR="00514504" w:rsidRPr="00786DFB" w:rsidRDefault="00514504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Install Date</w:t>
      </w:r>
    </w:p>
    <w:p w14:paraId="3165CAB7" w14:textId="3F9A2182" w:rsidR="00DC5970" w:rsidRPr="00786DFB" w:rsidRDefault="00DC5970" w:rsidP="00DC5970">
      <w:pPr>
        <w:pStyle w:val="ListParagraph"/>
        <w:numPr>
          <w:ilvl w:val="1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MM6 Hardware</w:t>
      </w:r>
      <w:r w:rsidR="006A7B27" w:rsidRPr="00786DFB">
        <w:rPr>
          <w:rFonts w:ascii="Century Gothic" w:hAnsi="Century Gothic"/>
          <w:sz w:val="16"/>
          <w:szCs w:val="16"/>
        </w:rPr>
        <w:t xml:space="preserve"> to upgrade Legacy Kiosk running </w:t>
      </w:r>
      <w:proofErr w:type="spellStart"/>
      <w:r w:rsidR="006A7B27" w:rsidRPr="00786DFB">
        <w:rPr>
          <w:rFonts w:ascii="Century Gothic" w:hAnsi="Century Gothic"/>
          <w:sz w:val="16"/>
          <w:szCs w:val="16"/>
        </w:rPr>
        <w:t>Aeris</w:t>
      </w:r>
      <w:proofErr w:type="spellEnd"/>
      <w:r w:rsidR="006A7B27" w:rsidRPr="00786DFB">
        <w:rPr>
          <w:rFonts w:ascii="Century Gothic" w:hAnsi="Century Gothic"/>
          <w:sz w:val="16"/>
          <w:szCs w:val="16"/>
        </w:rPr>
        <w:t xml:space="preserve"> software:</w:t>
      </w:r>
    </w:p>
    <w:p w14:paraId="17045ECE" w14:textId="7EA1DD19" w:rsidR="006A7B27" w:rsidRPr="00786DFB" w:rsidRDefault="006A7B27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Request is for a </w:t>
      </w:r>
      <w:r w:rsidR="00514504" w:rsidRPr="00786DFB">
        <w:rPr>
          <w:rFonts w:ascii="Century Gothic" w:hAnsi="Century Gothic"/>
          <w:sz w:val="16"/>
          <w:szCs w:val="16"/>
        </w:rPr>
        <w:t xml:space="preserve">MM6 </w:t>
      </w:r>
      <w:r w:rsidRPr="00786DFB">
        <w:rPr>
          <w:rFonts w:ascii="Century Gothic" w:hAnsi="Century Gothic"/>
          <w:sz w:val="16"/>
          <w:szCs w:val="16"/>
        </w:rPr>
        <w:t>Kiosk upgrade for existing Business.</w:t>
      </w:r>
    </w:p>
    <w:p w14:paraId="66A963E7" w14:textId="77777777" w:rsidR="00514504" w:rsidRPr="00786DFB" w:rsidRDefault="00514504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Delivery address</w:t>
      </w:r>
    </w:p>
    <w:p w14:paraId="5230961B" w14:textId="77777777" w:rsidR="00514504" w:rsidRPr="00786DFB" w:rsidRDefault="00514504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Delivery contact name and phone number</w:t>
      </w:r>
    </w:p>
    <w:p w14:paraId="14C8D63F" w14:textId="39FDA1AF" w:rsidR="006A7B27" w:rsidRPr="00786DFB" w:rsidRDefault="006A7B27" w:rsidP="00137497">
      <w:pPr>
        <w:pStyle w:val="ListParagraph"/>
        <w:numPr>
          <w:ilvl w:val="2"/>
          <w:numId w:val="19"/>
        </w:numPr>
        <w:spacing w:after="0"/>
        <w:ind w:right="72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Business ID</w:t>
      </w:r>
    </w:p>
    <w:p w14:paraId="3B3EC27D" w14:textId="6DF62A9B" w:rsidR="006A7B27" w:rsidRPr="00786DFB" w:rsidRDefault="006A7B27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Terminal ID</w:t>
      </w:r>
    </w:p>
    <w:p w14:paraId="17CD8175" w14:textId="08E0DDD3" w:rsidR="006A7B27" w:rsidRPr="00786DFB" w:rsidRDefault="006A7B27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Shipment Date</w:t>
      </w:r>
    </w:p>
    <w:p w14:paraId="35AAAF5C" w14:textId="2327A080" w:rsidR="006A7B27" w:rsidRPr="00786DFB" w:rsidRDefault="006A7B27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Install Date</w:t>
      </w:r>
    </w:p>
    <w:p w14:paraId="42451575" w14:textId="1AF8D271" w:rsidR="006A7B27" w:rsidRPr="00786DFB" w:rsidRDefault="006A7B27" w:rsidP="006A7B27">
      <w:pPr>
        <w:pStyle w:val="ListParagraph"/>
        <w:numPr>
          <w:ilvl w:val="2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MM6 Kiosk and any peripherals</w:t>
      </w:r>
    </w:p>
    <w:p w14:paraId="1720A4CD" w14:textId="77777777" w:rsidR="00322E45" w:rsidRPr="00786DFB" w:rsidRDefault="00322E45" w:rsidP="00322E45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TO ADD ADDITIONAL KIOSK/S TO AN EXSISTING BUSINESS</w:t>
      </w:r>
    </w:p>
    <w:p w14:paraId="5A5F033E" w14:textId="77777777" w:rsidR="009C71A8" w:rsidRPr="00786DFB" w:rsidRDefault="00813834" w:rsidP="009C71A8">
      <w:pPr>
        <w:pStyle w:val="ListParagraph"/>
        <w:numPr>
          <w:ilvl w:val="1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Please notate in your email to Support if you plan to utilize Kiosk/s that you already</w:t>
      </w:r>
      <w:r w:rsidRPr="00786DFB">
        <w:rPr>
          <w:sz w:val="16"/>
          <w:szCs w:val="16"/>
        </w:rPr>
        <w:t xml:space="preserve"> </w:t>
      </w:r>
      <w:r w:rsidRPr="00786DFB">
        <w:rPr>
          <w:rFonts w:ascii="Century Gothic" w:hAnsi="Century Gothic"/>
          <w:sz w:val="16"/>
          <w:szCs w:val="16"/>
        </w:rPr>
        <w:t>possess - They will need to be “Flipped.” The Support Team requires an email notification at least 5 Business Days before phone contact is made to complete the conversion.</w:t>
      </w:r>
    </w:p>
    <w:p w14:paraId="0A0C5943" w14:textId="77777777" w:rsidR="000B6D4E" w:rsidRPr="00786DFB" w:rsidRDefault="000B6D4E" w:rsidP="009C71A8">
      <w:pPr>
        <w:pStyle w:val="ListParagraph"/>
        <w:numPr>
          <w:ilvl w:val="1"/>
          <w:numId w:val="19"/>
        </w:numPr>
        <w:spacing w:after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New Kiosk fulfillment will follow the same timeline referenced above.</w:t>
      </w:r>
    </w:p>
    <w:p w14:paraId="7CF64FD3" w14:textId="19C0B071" w:rsidR="0075167C" w:rsidRPr="00786DFB" w:rsidRDefault="00322E45" w:rsidP="00786DFB">
      <w:pPr>
        <w:pStyle w:val="ListParagraph"/>
        <w:spacing w:after="0"/>
        <w:ind w:firstLine="0"/>
        <w:rPr>
          <w:rFonts w:ascii="Century Gothic" w:hAnsi="Century Gothic"/>
          <w:b/>
          <w:sz w:val="18"/>
          <w:szCs w:val="18"/>
        </w:rPr>
      </w:pPr>
      <w:r w:rsidRPr="00786DFB">
        <w:rPr>
          <w:rFonts w:ascii="Century Gothic" w:hAnsi="Century Gothic"/>
          <w:b/>
          <w:sz w:val="18"/>
          <w:szCs w:val="18"/>
        </w:rPr>
        <w:t>IF YOU ARE NOT SURE IF YOUR ORDER REQUIRES A SETUP MANAGER ENTRY</w:t>
      </w:r>
      <w:r w:rsidR="00581F26" w:rsidRPr="00786DFB">
        <w:rPr>
          <w:rFonts w:ascii="Century Gothic" w:hAnsi="Century Gothic"/>
          <w:b/>
          <w:sz w:val="18"/>
          <w:szCs w:val="18"/>
        </w:rPr>
        <w:t xml:space="preserve">, CONTACT SUPPORT - </w:t>
      </w:r>
      <w:r w:rsidR="00581F26" w:rsidRPr="00786DFB">
        <w:rPr>
          <w:rFonts w:ascii="Century Gothic" w:eastAsiaTheme="minorEastAsia" w:hAnsi="Century Gothic" w:cs="Times New Roman"/>
          <w:b/>
          <w:noProof/>
          <w:color w:val="2F5496" w:themeColor="accent5" w:themeShade="BF"/>
          <w:sz w:val="18"/>
          <w:szCs w:val="18"/>
        </w:rPr>
        <w:t>(877) 280-7373</w:t>
      </w:r>
      <w:r w:rsidR="0075167C" w:rsidRPr="00786DFB">
        <w:rPr>
          <w:rFonts w:ascii="Century Gothic" w:eastAsiaTheme="minorEastAsia" w:hAnsi="Century Gothic" w:cs="Times New Roman"/>
          <w:b/>
          <w:noProof/>
          <w:color w:val="2F5496" w:themeColor="accent5" w:themeShade="BF"/>
          <w:sz w:val="18"/>
          <w:szCs w:val="18"/>
        </w:rPr>
        <w:br/>
      </w:r>
    </w:p>
    <w:p w14:paraId="1AB0D8F6" w14:textId="77777777" w:rsidR="00786DFB" w:rsidRDefault="00786DFB" w:rsidP="00322E45">
      <w:pPr>
        <w:spacing w:after="0"/>
        <w:ind w:left="360" w:firstLine="0"/>
        <w:jc w:val="center"/>
        <w:rPr>
          <w:rFonts w:ascii="Century Gothic" w:hAnsi="Century Gothic"/>
          <w:b/>
          <w:sz w:val="40"/>
          <w:szCs w:val="40"/>
        </w:rPr>
      </w:pPr>
    </w:p>
    <w:p w14:paraId="6A27ABDE" w14:textId="77777777" w:rsidR="00786DFB" w:rsidRDefault="00786DFB" w:rsidP="00322E45">
      <w:pPr>
        <w:spacing w:after="0"/>
        <w:ind w:left="360" w:firstLine="0"/>
        <w:jc w:val="center"/>
        <w:rPr>
          <w:rFonts w:ascii="Century Gothic" w:hAnsi="Century Gothic"/>
          <w:b/>
          <w:sz w:val="32"/>
          <w:szCs w:val="32"/>
        </w:rPr>
      </w:pPr>
    </w:p>
    <w:p w14:paraId="0D9E54B8" w14:textId="77777777" w:rsidR="00786DFB" w:rsidRDefault="00786DFB" w:rsidP="00322E45">
      <w:pPr>
        <w:spacing w:after="0"/>
        <w:ind w:left="360" w:firstLine="0"/>
        <w:jc w:val="center"/>
        <w:rPr>
          <w:rFonts w:ascii="Century Gothic" w:hAnsi="Century Gothic"/>
          <w:b/>
          <w:sz w:val="32"/>
          <w:szCs w:val="32"/>
        </w:rPr>
      </w:pPr>
    </w:p>
    <w:p w14:paraId="3C64DC45" w14:textId="0EF950D3" w:rsidR="00322E45" w:rsidRPr="00786DFB" w:rsidRDefault="00322E45" w:rsidP="00322E45">
      <w:pPr>
        <w:spacing w:after="0"/>
        <w:ind w:left="360" w:firstLine="0"/>
        <w:jc w:val="center"/>
        <w:rPr>
          <w:rFonts w:ascii="Century Gothic" w:hAnsi="Century Gothic"/>
          <w:b/>
          <w:sz w:val="32"/>
          <w:szCs w:val="32"/>
        </w:rPr>
      </w:pPr>
      <w:r w:rsidRPr="00786DFB">
        <w:rPr>
          <w:rFonts w:ascii="Century Gothic" w:hAnsi="Century Gothic"/>
          <w:b/>
          <w:sz w:val="32"/>
          <w:szCs w:val="32"/>
        </w:rPr>
        <w:t>ORDERING COMPANY KITCHEN KIOSKS</w:t>
      </w:r>
    </w:p>
    <w:p w14:paraId="04630D53" w14:textId="77777777" w:rsidR="00322E45" w:rsidRPr="00786DFB" w:rsidRDefault="00322E45" w:rsidP="00322E45">
      <w:pPr>
        <w:spacing w:after="0"/>
        <w:ind w:left="360" w:firstLine="0"/>
        <w:jc w:val="center"/>
        <w:rPr>
          <w:rFonts w:ascii="Century Gothic" w:hAnsi="Century Gothic"/>
          <w:i/>
          <w:sz w:val="28"/>
          <w:szCs w:val="28"/>
        </w:rPr>
      </w:pPr>
      <w:r w:rsidRPr="00786DFB">
        <w:rPr>
          <w:rFonts w:ascii="Century Gothic" w:hAnsi="Century Gothic"/>
          <w:i/>
          <w:sz w:val="28"/>
          <w:szCs w:val="28"/>
        </w:rPr>
        <w:t>Setup Manager</w:t>
      </w:r>
    </w:p>
    <w:p w14:paraId="6702DCDA" w14:textId="77777777" w:rsidR="00322E45" w:rsidRPr="001769AA" w:rsidRDefault="00322E45" w:rsidP="00322E45">
      <w:pPr>
        <w:spacing w:after="0"/>
        <w:ind w:left="720" w:firstLine="0"/>
        <w:rPr>
          <w:rFonts w:ascii="Century Gothic" w:hAnsi="Century Gothic"/>
          <w:sz w:val="20"/>
          <w:szCs w:val="20"/>
        </w:rPr>
      </w:pPr>
    </w:p>
    <w:p w14:paraId="73DF7DC5" w14:textId="77777777" w:rsidR="00322E45" w:rsidRPr="00786DFB" w:rsidRDefault="001769AA" w:rsidP="00322E45">
      <w:pPr>
        <w:spacing w:after="0"/>
        <w:ind w:left="0" w:firstLine="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To order a K</w:t>
      </w:r>
      <w:r w:rsidR="00322E45" w:rsidRPr="00786DFB">
        <w:rPr>
          <w:rFonts w:ascii="Century Gothic" w:hAnsi="Century Gothic"/>
          <w:sz w:val="16"/>
          <w:szCs w:val="16"/>
        </w:rPr>
        <w:t xml:space="preserve">iosk you must enter the order into our </w:t>
      </w:r>
      <w:r w:rsidR="00322E45" w:rsidRPr="00786DFB">
        <w:rPr>
          <w:rFonts w:ascii="Century Gothic" w:hAnsi="Century Gothic"/>
          <w:i/>
          <w:sz w:val="16"/>
          <w:szCs w:val="16"/>
        </w:rPr>
        <w:t>Setup Manager</w:t>
      </w:r>
      <w:r w:rsidR="00322E45" w:rsidRPr="00786DFB">
        <w:rPr>
          <w:rFonts w:ascii="Century Gothic" w:hAnsi="Century Gothic"/>
          <w:sz w:val="16"/>
          <w:szCs w:val="16"/>
        </w:rPr>
        <w:t xml:space="preserve">.  By logging into our </w:t>
      </w:r>
      <w:proofErr w:type="gramStart"/>
      <w:r w:rsidR="00322E45" w:rsidRPr="00786DFB">
        <w:rPr>
          <w:rFonts w:ascii="Century Gothic" w:hAnsi="Century Gothic"/>
          <w:sz w:val="16"/>
          <w:szCs w:val="16"/>
        </w:rPr>
        <w:t>system</w:t>
      </w:r>
      <w:proofErr w:type="gramEnd"/>
      <w:r w:rsidR="00322E45" w:rsidRPr="00786DFB">
        <w:rPr>
          <w:rFonts w:ascii="Century Gothic" w:hAnsi="Century Gothic"/>
          <w:sz w:val="16"/>
          <w:szCs w:val="16"/>
        </w:rPr>
        <w:t xml:space="preserve"> you</w:t>
      </w:r>
      <w:r w:rsidRPr="00786DFB">
        <w:rPr>
          <w:rFonts w:ascii="Century Gothic" w:hAnsi="Century Gothic"/>
          <w:sz w:val="16"/>
          <w:szCs w:val="16"/>
        </w:rPr>
        <w:t xml:space="preserve"> have access to this from your Main P</w:t>
      </w:r>
      <w:r w:rsidR="00322E45" w:rsidRPr="00786DFB">
        <w:rPr>
          <w:rFonts w:ascii="Century Gothic" w:hAnsi="Century Gothic"/>
          <w:sz w:val="16"/>
          <w:szCs w:val="16"/>
        </w:rPr>
        <w:t xml:space="preserve">age.  </w:t>
      </w:r>
      <w:r w:rsidR="00322E45" w:rsidRPr="00786DFB">
        <w:rPr>
          <w:rFonts w:ascii="Century Gothic" w:hAnsi="Century Gothic"/>
          <w:b/>
          <w:sz w:val="16"/>
          <w:szCs w:val="16"/>
        </w:rPr>
        <w:t xml:space="preserve">If this is your first kiosk order, your </w:t>
      </w:r>
      <w:proofErr w:type="gramStart"/>
      <w:r w:rsidR="00322E45" w:rsidRPr="00786DFB">
        <w:rPr>
          <w:rFonts w:ascii="Century Gothic" w:hAnsi="Century Gothic"/>
          <w:b/>
          <w:sz w:val="16"/>
          <w:szCs w:val="16"/>
        </w:rPr>
        <w:t>Operations</w:t>
      </w:r>
      <w:proofErr w:type="gramEnd"/>
      <w:r w:rsidR="00322E45" w:rsidRPr="00786DFB">
        <w:rPr>
          <w:rFonts w:ascii="Century Gothic" w:hAnsi="Century Gothic"/>
          <w:b/>
          <w:sz w:val="16"/>
          <w:szCs w:val="16"/>
        </w:rPr>
        <w:t xml:space="preserve"> Manager will place your first Company Kitchen kiosk order for you.</w:t>
      </w:r>
      <w:r w:rsidR="00322E45" w:rsidRPr="00786DFB">
        <w:rPr>
          <w:rFonts w:ascii="Century Gothic" w:hAnsi="Century Gothic"/>
          <w:sz w:val="16"/>
          <w:szCs w:val="16"/>
        </w:rPr>
        <w:t xml:space="preserve"> Once you have received login credentials</w:t>
      </w:r>
      <w:r w:rsidRPr="00786DFB">
        <w:rPr>
          <w:rFonts w:ascii="Century Gothic" w:hAnsi="Century Gothic"/>
          <w:sz w:val="16"/>
          <w:szCs w:val="16"/>
        </w:rPr>
        <w:t xml:space="preserve"> to the Company Kitchen BT S</w:t>
      </w:r>
      <w:r w:rsidR="00322E45" w:rsidRPr="00786DFB">
        <w:rPr>
          <w:rFonts w:ascii="Century Gothic" w:hAnsi="Century Gothic"/>
          <w:sz w:val="16"/>
          <w:szCs w:val="16"/>
        </w:rPr>
        <w:t xml:space="preserve">ystem, you will have the ability to place subsequent </w:t>
      </w:r>
      <w:r w:rsidRPr="00786DFB">
        <w:rPr>
          <w:rFonts w:ascii="Century Gothic" w:hAnsi="Century Gothic"/>
          <w:sz w:val="16"/>
          <w:szCs w:val="16"/>
        </w:rPr>
        <w:t>K</w:t>
      </w:r>
      <w:r w:rsidR="00322E45" w:rsidRPr="00786DFB">
        <w:rPr>
          <w:rFonts w:ascii="Century Gothic" w:hAnsi="Century Gothic"/>
          <w:sz w:val="16"/>
          <w:szCs w:val="16"/>
        </w:rPr>
        <w:t xml:space="preserve">iosk orders on your own. If you have questions about this process after reviewing the </w:t>
      </w:r>
      <w:r w:rsidRPr="00786DFB">
        <w:rPr>
          <w:rFonts w:ascii="Century Gothic" w:hAnsi="Century Gothic"/>
          <w:sz w:val="16"/>
          <w:szCs w:val="16"/>
        </w:rPr>
        <w:t xml:space="preserve">walk through </w:t>
      </w:r>
      <w:r w:rsidR="00322E45" w:rsidRPr="00786DFB">
        <w:rPr>
          <w:rFonts w:ascii="Century Gothic" w:hAnsi="Century Gothic"/>
          <w:sz w:val="16"/>
          <w:szCs w:val="16"/>
        </w:rPr>
        <w:t xml:space="preserve">below, please feel free to reach out to your </w:t>
      </w:r>
      <w:proofErr w:type="gramStart"/>
      <w:r w:rsidR="00322E45" w:rsidRPr="00786DFB">
        <w:rPr>
          <w:rFonts w:ascii="Century Gothic" w:hAnsi="Century Gothic"/>
          <w:sz w:val="16"/>
          <w:szCs w:val="16"/>
        </w:rPr>
        <w:t>Operations</w:t>
      </w:r>
      <w:proofErr w:type="gramEnd"/>
      <w:r w:rsidR="00322E45" w:rsidRPr="00786DFB">
        <w:rPr>
          <w:rFonts w:ascii="Century Gothic" w:hAnsi="Century Gothic"/>
          <w:sz w:val="16"/>
          <w:szCs w:val="16"/>
        </w:rPr>
        <w:t xml:space="preserve"> Manager or our CK Support Team. </w:t>
      </w:r>
    </w:p>
    <w:p w14:paraId="5FE8E1F4" w14:textId="77777777" w:rsidR="00322E45" w:rsidRPr="00786DFB" w:rsidRDefault="00322E45" w:rsidP="00322E45">
      <w:pPr>
        <w:spacing w:after="0"/>
        <w:ind w:left="0" w:firstLine="0"/>
        <w:rPr>
          <w:rFonts w:ascii="Century Gothic" w:hAnsi="Century Gothic"/>
          <w:b/>
          <w:sz w:val="16"/>
          <w:szCs w:val="16"/>
        </w:rPr>
      </w:pPr>
    </w:p>
    <w:p w14:paraId="0431435B" w14:textId="77777777" w:rsidR="00322E45" w:rsidRPr="00786DFB" w:rsidRDefault="00322E45" w:rsidP="00322E45">
      <w:pPr>
        <w:spacing w:after="0"/>
        <w:ind w:left="0" w:firstLine="0"/>
        <w:rPr>
          <w:rFonts w:ascii="Century Gothic" w:hAnsi="Century Gothic"/>
          <w:b/>
          <w:sz w:val="16"/>
          <w:szCs w:val="16"/>
        </w:rPr>
      </w:pPr>
      <w:r w:rsidRPr="00786DFB">
        <w:rPr>
          <w:rFonts w:ascii="Century Gothic" w:hAnsi="Century Gothic"/>
          <w:b/>
          <w:sz w:val="16"/>
          <w:szCs w:val="16"/>
        </w:rPr>
        <w:t>Follow these instructions to enter a unit into Setup Manager:</w:t>
      </w:r>
    </w:p>
    <w:p w14:paraId="70F1BB3E" w14:textId="77777777" w:rsidR="00322E45" w:rsidRPr="00786DFB" w:rsidRDefault="00322E45" w:rsidP="00322E45">
      <w:pPr>
        <w:spacing w:after="0"/>
        <w:ind w:left="0" w:firstLine="0"/>
        <w:rPr>
          <w:rFonts w:ascii="Century Gothic" w:hAnsi="Century Gothic"/>
          <w:sz w:val="16"/>
          <w:szCs w:val="16"/>
        </w:rPr>
      </w:pPr>
    </w:p>
    <w:p w14:paraId="04A93AC7" w14:textId="77777777" w:rsidR="00322E45" w:rsidRPr="00786DFB" w:rsidRDefault="001769AA" w:rsidP="00322E45">
      <w:pPr>
        <w:pStyle w:val="ListParagraph"/>
        <w:numPr>
          <w:ilvl w:val="1"/>
          <w:numId w:val="18"/>
        </w:numPr>
        <w:spacing w:after="0" w:line="259" w:lineRule="auto"/>
        <w:ind w:left="108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From the main page of </w:t>
      </w:r>
      <w:proofErr w:type="spellStart"/>
      <w:r w:rsidRPr="00786DFB">
        <w:rPr>
          <w:rFonts w:ascii="Century Gothic" w:hAnsi="Century Gothic"/>
          <w:sz w:val="16"/>
          <w:szCs w:val="16"/>
        </w:rPr>
        <w:t>Business</w:t>
      </w:r>
      <w:r w:rsidR="00322E45" w:rsidRPr="00786DFB">
        <w:rPr>
          <w:rFonts w:ascii="Century Gothic" w:hAnsi="Century Gothic"/>
          <w:sz w:val="16"/>
          <w:szCs w:val="16"/>
        </w:rPr>
        <w:t>Tra</w:t>
      </w:r>
      <w:r w:rsidRPr="00786DFB">
        <w:rPr>
          <w:rFonts w:ascii="Century Gothic" w:hAnsi="Century Gothic"/>
          <w:sz w:val="16"/>
          <w:szCs w:val="16"/>
        </w:rPr>
        <w:t>ck</w:t>
      </w:r>
      <w:proofErr w:type="spellEnd"/>
      <w:r w:rsidRPr="00786DFB">
        <w:rPr>
          <w:rFonts w:ascii="Century Gothic" w:hAnsi="Century Gothic"/>
          <w:sz w:val="16"/>
          <w:szCs w:val="16"/>
        </w:rPr>
        <w:t xml:space="preserve"> (our K</w:t>
      </w:r>
      <w:r w:rsidR="00322E45" w:rsidRPr="00786DFB">
        <w:rPr>
          <w:rFonts w:ascii="Century Gothic" w:hAnsi="Century Gothic"/>
          <w:sz w:val="16"/>
          <w:szCs w:val="16"/>
        </w:rPr>
        <w:t xml:space="preserve">iosk’s </w:t>
      </w:r>
      <w:proofErr w:type="gramStart"/>
      <w:r w:rsidR="00322E45" w:rsidRPr="00786DFB">
        <w:rPr>
          <w:rFonts w:ascii="Century Gothic" w:hAnsi="Century Gothic"/>
          <w:sz w:val="16"/>
          <w:szCs w:val="16"/>
        </w:rPr>
        <w:t>back end</w:t>
      </w:r>
      <w:proofErr w:type="gramEnd"/>
      <w:r w:rsidR="00322E45" w:rsidRPr="00786DFB">
        <w:rPr>
          <w:rFonts w:ascii="Century Gothic" w:hAnsi="Century Gothic"/>
          <w:sz w:val="16"/>
          <w:szCs w:val="16"/>
        </w:rPr>
        <w:t xml:space="preserve"> site) pull the lower drop-down box and change it to </w:t>
      </w:r>
      <w:r w:rsidR="00322E45" w:rsidRPr="00786DFB">
        <w:rPr>
          <w:rFonts w:ascii="Century Gothic" w:hAnsi="Century Gothic"/>
          <w:i/>
          <w:sz w:val="16"/>
          <w:szCs w:val="16"/>
        </w:rPr>
        <w:t>Setup Manager</w:t>
      </w:r>
      <w:r w:rsidR="00785167" w:rsidRPr="00786DFB">
        <w:rPr>
          <w:rFonts w:ascii="Century Gothic" w:hAnsi="Century Gothic"/>
          <w:i/>
          <w:sz w:val="16"/>
          <w:szCs w:val="16"/>
        </w:rPr>
        <w:t>.</w:t>
      </w:r>
    </w:p>
    <w:p w14:paraId="6B40A481" w14:textId="77777777" w:rsidR="00322E45" w:rsidRPr="00786DFB" w:rsidRDefault="00322E45" w:rsidP="00322E45">
      <w:pPr>
        <w:pStyle w:val="ListParagraph"/>
        <w:numPr>
          <w:ilvl w:val="1"/>
          <w:numId w:val="18"/>
        </w:numPr>
        <w:spacing w:after="0" w:line="259" w:lineRule="auto"/>
        <w:ind w:left="108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Scroll to the bottom and click </w:t>
      </w:r>
      <w:r w:rsidRPr="00786DFB">
        <w:rPr>
          <w:rFonts w:ascii="Century Gothic" w:hAnsi="Century Gothic"/>
          <w:i/>
          <w:sz w:val="16"/>
          <w:szCs w:val="16"/>
        </w:rPr>
        <w:t>Add Unit</w:t>
      </w:r>
      <w:r w:rsidR="00785167" w:rsidRPr="00786DFB">
        <w:rPr>
          <w:rFonts w:ascii="Century Gothic" w:hAnsi="Century Gothic"/>
          <w:i/>
          <w:sz w:val="16"/>
          <w:szCs w:val="16"/>
        </w:rPr>
        <w:t>.</w:t>
      </w:r>
    </w:p>
    <w:p w14:paraId="29F3DC41" w14:textId="77777777" w:rsidR="00322E45" w:rsidRPr="00786DFB" w:rsidRDefault="00322E45" w:rsidP="00322E45">
      <w:pPr>
        <w:pStyle w:val="ListParagraph"/>
        <w:numPr>
          <w:ilvl w:val="1"/>
          <w:numId w:val="18"/>
        </w:numPr>
        <w:spacing w:after="0" w:line="259" w:lineRule="auto"/>
        <w:ind w:left="108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A blue bar will appear next to the title </w:t>
      </w:r>
      <w:r w:rsidRPr="00786DFB">
        <w:rPr>
          <w:rFonts w:ascii="Century Gothic" w:hAnsi="Century Gothic"/>
          <w:i/>
          <w:sz w:val="16"/>
          <w:szCs w:val="16"/>
        </w:rPr>
        <w:t xml:space="preserve">Blank Unit </w:t>
      </w:r>
      <w:r w:rsidR="00785167" w:rsidRPr="00786DFB">
        <w:rPr>
          <w:rFonts w:ascii="Century Gothic" w:hAnsi="Century Gothic"/>
          <w:sz w:val="16"/>
          <w:szCs w:val="16"/>
        </w:rPr>
        <w:t xml:space="preserve">– click this </w:t>
      </w:r>
      <w:proofErr w:type="gramStart"/>
      <w:r w:rsidR="00785167" w:rsidRPr="00786DFB">
        <w:rPr>
          <w:rFonts w:ascii="Century Gothic" w:hAnsi="Century Gothic"/>
          <w:sz w:val="16"/>
          <w:szCs w:val="16"/>
        </w:rPr>
        <w:t>bar</w:t>
      </w:r>
      <w:proofErr w:type="gramEnd"/>
    </w:p>
    <w:p w14:paraId="0B5578F7" w14:textId="77777777" w:rsidR="00322E45" w:rsidRPr="00786DFB" w:rsidRDefault="00322E45" w:rsidP="00322E45">
      <w:pPr>
        <w:pStyle w:val="ListParagraph"/>
        <w:numPr>
          <w:ilvl w:val="1"/>
          <w:numId w:val="18"/>
        </w:numPr>
        <w:spacing w:after="0" w:line="259" w:lineRule="auto"/>
        <w:ind w:left="108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>A new screen will appear with blank fields – please fill all fields out</w:t>
      </w:r>
      <w:r w:rsidRPr="00786DFB">
        <w:rPr>
          <w:rFonts w:ascii="Century Gothic" w:hAnsi="Century Gothic"/>
          <w:b/>
          <w:sz w:val="16"/>
          <w:szCs w:val="16"/>
        </w:rPr>
        <w:t xml:space="preserve">.  There must be data in each field </w:t>
      </w:r>
      <w:r w:rsidR="001769AA" w:rsidRPr="00786DFB">
        <w:rPr>
          <w:rFonts w:ascii="Century Gothic" w:hAnsi="Century Gothic"/>
          <w:b/>
          <w:sz w:val="16"/>
          <w:szCs w:val="16"/>
        </w:rPr>
        <w:t xml:space="preserve">under the “General” heading </w:t>
      </w:r>
      <w:r w:rsidRPr="00786DFB">
        <w:rPr>
          <w:rFonts w:ascii="Century Gothic" w:hAnsi="Century Gothic"/>
          <w:b/>
          <w:sz w:val="16"/>
          <w:szCs w:val="16"/>
        </w:rPr>
        <w:t>o</w:t>
      </w:r>
      <w:r w:rsidR="001769AA" w:rsidRPr="00786DFB">
        <w:rPr>
          <w:rFonts w:ascii="Century Gothic" w:hAnsi="Century Gothic"/>
          <w:b/>
          <w:sz w:val="16"/>
          <w:szCs w:val="16"/>
        </w:rPr>
        <w:t>r the order will not complete.</w:t>
      </w:r>
    </w:p>
    <w:p w14:paraId="690E5CEA" w14:textId="77777777" w:rsidR="00322E45" w:rsidRPr="00786DFB" w:rsidRDefault="00322E45" w:rsidP="00322E45">
      <w:pPr>
        <w:pStyle w:val="ListParagraph"/>
        <w:numPr>
          <w:ilvl w:val="2"/>
          <w:numId w:val="18"/>
        </w:numPr>
        <w:spacing w:after="0" w:line="259" w:lineRule="auto"/>
        <w:ind w:left="180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For Employee Count be sure to add an additional </w:t>
      </w:r>
      <w:r w:rsidR="001769AA" w:rsidRPr="00786DFB">
        <w:rPr>
          <w:rFonts w:ascii="Century Gothic" w:hAnsi="Century Gothic"/>
          <w:sz w:val="16"/>
          <w:szCs w:val="16"/>
        </w:rPr>
        <w:t>50</w:t>
      </w:r>
      <w:r w:rsidRPr="00786DFB">
        <w:rPr>
          <w:rFonts w:ascii="Century Gothic" w:hAnsi="Century Gothic"/>
          <w:sz w:val="16"/>
          <w:szCs w:val="16"/>
        </w:rPr>
        <w:t xml:space="preserve"> for extra cards.</w:t>
      </w:r>
    </w:p>
    <w:p w14:paraId="670F7E42" w14:textId="77777777" w:rsidR="00322E45" w:rsidRPr="00786DFB" w:rsidRDefault="00322E45" w:rsidP="00322E45">
      <w:pPr>
        <w:pStyle w:val="ListParagraph"/>
        <w:numPr>
          <w:ilvl w:val="2"/>
          <w:numId w:val="18"/>
        </w:numPr>
        <w:spacing w:after="0" w:line="259" w:lineRule="auto"/>
        <w:ind w:left="180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Opening Promo should </w:t>
      </w:r>
      <w:r w:rsidRPr="00786DFB">
        <w:rPr>
          <w:rFonts w:ascii="Century Gothic" w:hAnsi="Century Gothic"/>
          <w:b/>
          <w:sz w:val="16"/>
          <w:szCs w:val="16"/>
        </w:rPr>
        <w:t>NOT</w:t>
      </w:r>
      <w:r w:rsidRPr="00786DFB">
        <w:rPr>
          <w:rFonts w:ascii="Century Gothic" w:hAnsi="Century Gothic"/>
          <w:sz w:val="16"/>
          <w:szCs w:val="16"/>
        </w:rPr>
        <w:t xml:space="preserve"> include a $</w:t>
      </w:r>
    </w:p>
    <w:p w14:paraId="586B907A" w14:textId="77777777" w:rsidR="00322E45" w:rsidRPr="00786DFB" w:rsidRDefault="00322E45" w:rsidP="00322E45">
      <w:pPr>
        <w:pStyle w:val="ListParagraph"/>
        <w:numPr>
          <w:ilvl w:val="2"/>
          <w:numId w:val="18"/>
        </w:numPr>
        <w:spacing w:after="0" w:line="259" w:lineRule="auto"/>
        <w:ind w:left="180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In </w:t>
      </w:r>
      <w:r w:rsidR="001769AA" w:rsidRPr="00786DFB">
        <w:rPr>
          <w:rFonts w:ascii="Century Gothic" w:hAnsi="Century Gothic"/>
          <w:sz w:val="16"/>
          <w:szCs w:val="16"/>
        </w:rPr>
        <w:t xml:space="preserve">the </w:t>
      </w:r>
      <w:r w:rsidRPr="00786DFB">
        <w:rPr>
          <w:rFonts w:ascii="Century Gothic" w:hAnsi="Century Gothic"/>
          <w:sz w:val="16"/>
          <w:szCs w:val="16"/>
        </w:rPr>
        <w:t>Notes</w:t>
      </w:r>
      <w:r w:rsidR="001769AA" w:rsidRPr="00786DFB">
        <w:rPr>
          <w:rFonts w:ascii="Century Gothic" w:hAnsi="Century Gothic"/>
          <w:sz w:val="16"/>
          <w:szCs w:val="16"/>
        </w:rPr>
        <w:t xml:space="preserve"> section,</w:t>
      </w:r>
      <w:r w:rsidRPr="00786DFB">
        <w:rPr>
          <w:rFonts w:ascii="Century Gothic" w:hAnsi="Century Gothic"/>
          <w:sz w:val="16"/>
          <w:szCs w:val="16"/>
        </w:rPr>
        <w:t xml:space="preserve"> please notate if </w:t>
      </w:r>
      <w:r w:rsidR="001769AA" w:rsidRPr="00786DFB">
        <w:rPr>
          <w:rFonts w:ascii="Century Gothic" w:hAnsi="Century Gothic"/>
          <w:sz w:val="16"/>
          <w:szCs w:val="16"/>
        </w:rPr>
        <w:t>Setup Manager is for a “F</w:t>
      </w:r>
      <w:r w:rsidRPr="00786DFB">
        <w:rPr>
          <w:rFonts w:ascii="Century Gothic" w:hAnsi="Century Gothic"/>
          <w:sz w:val="16"/>
          <w:szCs w:val="16"/>
        </w:rPr>
        <w:t>lip</w:t>
      </w:r>
      <w:r w:rsidR="001769AA" w:rsidRPr="00786DFB">
        <w:rPr>
          <w:rFonts w:ascii="Century Gothic" w:hAnsi="Century Gothic"/>
          <w:sz w:val="16"/>
          <w:szCs w:val="16"/>
        </w:rPr>
        <w:t>” or “Transfer”</w:t>
      </w:r>
      <w:r w:rsidRPr="00786DFB">
        <w:rPr>
          <w:rFonts w:ascii="Century Gothic" w:hAnsi="Century Gothic"/>
          <w:sz w:val="16"/>
          <w:szCs w:val="16"/>
        </w:rPr>
        <w:t xml:space="preserve"> from </w:t>
      </w:r>
      <w:r w:rsidR="001769AA" w:rsidRPr="00786DFB">
        <w:rPr>
          <w:rFonts w:ascii="Century Gothic" w:hAnsi="Century Gothic"/>
          <w:sz w:val="16"/>
          <w:szCs w:val="16"/>
        </w:rPr>
        <w:t>a Kiosk you have on hand.</w:t>
      </w:r>
    </w:p>
    <w:p w14:paraId="319284BE" w14:textId="6F73B097" w:rsidR="00785167" w:rsidRPr="00786DFB" w:rsidRDefault="00785167" w:rsidP="00785167">
      <w:pPr>
        <w:pStyle w:val="ListParagraph"/>
        <w:numPr>
          <w:ilvl w:val="3"/>
          <w:numId w:val="18"/>
        </w:numPr>
        <w:spacing w:after="0" w:line="259" w:lineRule="auto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Notes should also </w:t>
      </w:r>
      <w:proofErr w:type="gramStart"/>
      <w:r w:rsidRPr="00786DFB">
        <w:rPr>
          <w:rFonts w:ascii="Century Gothic" w:hAnsi="Century Gothic"/>
          <w:sz w:val="16"/>
          <w:szCs w:val="16"/>
        </w:rPr>
        <w:t>include:</w:t>
      </w:r>
      <w:proofErr w:type="gramEnd"/>
      <w:r w:rsidRPr="00786DFB">
        <w:rPr>
          <w:rFonts w:ascii="Century Gothic" w:hAnsi="Century Gothic"/>
          <w:sz w:val="16"/>
          <w:szCs w:val="16"/>
        </w:rPr>
        <w:t xml:space="preserve"> </w:t>
      </w:r>
      <w:r w:rsidR="00937A4C" w:rsidRPr="00786DFB">
        <w:rPr>
          <w:rFonts w:ascii="Century Gothic" w:hAnsi="Century Gothic"/>
          <w:sz w:val="16"/>
          <w:szCs w:val="16"/>
        </w:rPr>
        <w:t xml:space="preserve">Delivery Address, Delivery contact and phone number, </w:t>
      </w:r>
      <w:r w:rsidRPr="00786DFB">
        <w:rPr>
          <w:rFonts w:ascii="Century Gothic" w:hAnsi="Century Gothic"/>
          <w:sz w:val="16"/>
          <w:szCs w:val="16"/>
        </w:rPr>
        <w:t>Menu information, Route, &amp; other special circumstances</w:t>
      </w:r>
    </w:p>
    <w:p w14:paraId="5CFB407E" w14:textId="77777777" w:rsidR="00322E45" w:rsidRPr="00786DFB" w:rsidRDefault="00322E45" w:rsidP="00322E45">
      <w:pPr>
        <w:pStyle w:val="ListParagraph"/>
        <w:numPr>
          <w:ilvl w:val="2"/>
          <w:numId w:val="18"/>
        </w:numPr>
        <w:spacing w:after="0" w:line="259" w:lineRule="auto"/>
        <w:ind w:left="180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Install Date should </w:t>
      </w:r>
      <w:r w:rsidR="00785167" w:rsidRPr="00786DFB">
        <w:rPr>
          <w:rFonts w:ascii="Century Gothic" w:hAnsi="Century Gothic"/>
          <w:sz w:val="16"/>
          <w:szCs w:val="16"/>
        </w:rPr>
        <w:t>reflect</w:t>
      </w:r>
      <w:r w:rsidRPr="00786DFB">
        <w:rPr>
          <w:rFonts w:ascii="Century Gothic" w:hAnsi="Century Gothic"/>
          <w:sz w:val="16"/>
          <w:szCs w:val="16"/>
        </w:rPr>
        <w:t xml:space="preserve"> actual date </w:t>
      </w:r>
      <w:r w:rsidR="00785167" w:rsidRPr="00786DFB">
        <w:rPr>
          <w:rFonts w:ascii="Century Gothic" w:hAnsi="Century Gothic"/>
          <w:sz w:val="16"/>
          <w:szCs w:val="16"/>
        </w:rPr>
        <w:t xml:space="preserve">the customer expects </w:t>
      </w:r>
      <w:r w:rsidRPr="00786DFB">
        <w:rPr>
          <w:rFonts w:ascii="Century Gothic" w:hAnsi="Century Gothic"/>
          <w:sz w:val="16"/>
          <w:szCs w:val="16"/>
        </w:rPr>
        <w:t>the installation to begin.</w:t>
      </w:r>
    </w:p>
    <w:p w14:paraId="2DE608F3" w14:textId="77777777" w:rsidR="00322E45" w:rsidRPr="00786DFB" w:rsidRDefault="00322E45" w:rsidP="00322E45">
      <w:pPr>
        <w:pStyle w:val="ListParagraph"/>
        <w:numPr>
          <w:ilvl w:val="2"/>
          <w:numId w:val="18"/>
        </w:numPr>
        <w:spacing w:after="0" w:line="259" w:lineRule="auto"/>
        <w:ind w:left="180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sz w:val="16"/>
          <w:szCs w:val="16"/>
        </w:rPr>
        <w:t xml:space="preserve">Ship Date should </w:t>
      </w:r>
      <w:r w:rsidR="00183E62" w:rsidRPr="00786DFB">
        <w:rPr>
          <w:rFonts w:ascii="Century Gothic" w:hAnsi="Century Gothic"/>
          <w:sz w:val="16"/>
          <w:szCs w:val="16"/>
        </w:rPr>
        <w:t>generally be at least 5 Business Days prior to the Install D</w:t>
      </w:r>
      <w:r w:rsidRPr="00786DFB">
        <w:rPr>
          <w:rFonts w:ascii="Century Gothic" w:hAnsi="Century Gothic"/>
          <w:sz w:val="16"/>
          <w:szCs w:val="16"/>
        </w:rPr>
        <w:t xml:space="preserve">ate </w:t>
      </w:r>
      <w:r w:rsidR="00183E62" w:rsidRPr="00786DFB">
        <w:rPr>
          <w:rFonts w:ascii="Century Gothic" w:hAnsi="Century Gothic"/>
          <w:sz w:val="16"/>
          <w:szCs w:val="16"/>
        </w:rPr>
        <w:t xml:space="preserve">&amp; at least 20 Business Days from </w:t>
      </w:r>
      <w:r w:rsidRPr="00786DFB">
        <w:rPr>
          <w:rFonts w:ascii="Century Gothic" w:hAnsi="Century Gothic"/>
          <w:sz w:val="16"/>
          <w:szCs w:val="16"/>
        </w:rPr>
        <w:t>the date you are entering the order into Setup Manager</w:t>
      </w:r>
      <w:r w:rsidR="00183E62" w:rsidRPr="00786DFB">
        <w:rPr>
          <w:rFonts w:ascii="Century Gothic" w:hAnsi="Century Gothic"/>
          <w:sz w:val="16"/>
          <w:szCs w:val="16"/>
        </w:rPr>
        <w:t>.</w:t>
      </w:r>
    </w:p>
    <w:p w14:paraId="6CF230AF" w14:textId="77777777" w:rsidR="00322E45" w:rsidRPr="00786DFB" w:rsidRDefault="00322E45" w:rsidP="00322E45">
      <w:pPr>
        <w:pStyle w:val="ListParagraph"/>
        <w:numPr>
          <w:ilvl w:val="2"/>
          <w:numId w:val="18"/>
        </w:numPr>
        <w:spacing w:after="0" w:line="259" w:lineRule="auto"/>
        <w:ind w:left="1800"/>
        <w:rPr>
          <w:rFonts w:ascii="Century Gothic" w:hAnsi="Century Gothic"/>
          <w:b/>
          <w:sz w:val="16"/>
          <w:szCs w:val="16"/>
        </w:rPr>
      </w:pPr>
      <w:r w:rsidRPr="00786DFB">
        <w:rPr>
          <w:rFonts w:ascii="Century Gothic" w:hAnsi="Century Gothic"/>
          <w:b/>
          <w:sz w:val="16"/>
          <w:szCs w:val="16"/>
        </w:rPr>
        <w:t>If you don’t have any information for certain fields, please enter an N/A and 0 numerical for any number (#) fields.</w:t>
      </w:r>
    </w:p>
    <w:p w14:paraId="2242A4AF" w14:textId="77777777" w:rsidR="00322E45" w:rsidRPr="00786DFB" w:rsidRDefault="00785167" w:rsidP="00322E45">
      <w:pPr>
        <w:pStyle w:val="ListParagraph"/>
        <w:numPr>
          <w:ilvl w:val="2"/>
          <w:numId w:val="18"/>
        </w:numPr>
        <w:spacing w:after="0" w:line="259" w:lineRule="auto"/>
        <w:ind w:left="1800"/>
        <w:rPr>
          <w:rFonts w:ascii="Century Gothic" w:hAnsi="Century Gothic"/>
          <w:sz w:val="16"/>
          <w:szCs w:val="16"/>
        </w:rPr>
      </w:pPr>
      <w:r w:rsidRPr="00786DFB"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7432BBC" wp14:editId="06F18020">
            <wp:simplePos x="0" y="0"/>
            <wp:positionH relativeFrom="margin">
              <wp:align>center</wp:align>
            </wp:positionH>
            <wp:positionV relativeFrom="paragraph">
              <wp:posOffset>195580</wp:posOffset>
            </wp:positionV>
            <wp:extent cx="7606524" cy="240792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setup manag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524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DFB">
        <w:rPr>
          <w:rFonts w:ascii="Century Gothic" w:hAnsi="Century Gothic"/>
          <w:sz w:val="16"/>
          <w:szCs w:val="16"/>
        </w:rPr>
        <w:t>“</w:t>
      </w:r>
      <w:r w:rsidR="00322E45" w:rsidRPr="00786DFB">
        <w:rPr>
          <w:rFonts w:ascii="Century Gothic" w:hAnsi="Century Gothic"/>
          <w:sz w:val="16"/>
          <w:szCs w:val="16"/>
        </w:rPr>
        <w:t># of Kiosks</w:t>
      </w:r>
      <w:r w:rsidRPr="00786DFB">
        <w:rPr>
          <w:rFonts w:ascii="Century Gothic" w:hAnsi="Century Gothic"/>
          <w:sz w:val="16"/>
          <w:szCs w:val="16"/>
        </w:rPr>
        <w:t>”</w:t>
      </w:r>
      <w:r w:rsidR="00322E45" w:rsidRPr="00786DFB">
        <w:rPr>
          <w:rFonts w:ascii="Century Gothic" w:hAnsi="Century Gothic"/>
          <w:sz w:val="16"/>
          <w:szCs w:val="16"/>
        </w:rPr>
        <w:t xml:space="preserve"> will always be at least 1 even if the </w:t>
      </w:r>
      <w:r w:rsidRPr="00786DFB">
        <w:rPr>
          <w:rFonts w:ascii="Century Gothic" w:hAnsi="Century Gothic"/>
          <w:sz w:val="16"/>
          <w:szCs w:val="16"/>
        </w:rPr>
        <w:t>Entry</w:t>
      </w:r>
      <w:r w:rsidR="00322E45" w:rsidRPr="00786DFB">
        <w:rPr>
          <w:rFonts w:ascii="Century Gothic" w:hAnsi="Century Gothic"/>
          <w:sz w:val="16"/>
          <w:szCs w:val="16"/>
        </w:rPr>
        <w:t xml:space="preserve"> is for a “F</w:t>
      </w:r>
      <w:r w:rsidRPr="00786DFB">
        <w:rPr>
          <w:rFonts w:ascii="Century Gothic" w:hAnsi="Century Gothic"/>
          <w:sz w:val="16"/>
          <w:szCs w:val="16"/>
        </w:rPr>
        <w:t>lip</w:t>
      </w:r>
      <w:r w:rsidR="00322E45" w:rsidRPr="00786DFB">
        <w:rPr>
          <w:rFonts w:ascii="Century Gothic" w:hAnsi="Century Gothic"/>
          <w:sz w:val="16"/>
          <w:szCs w:val="16"/>
        </w:rPr>
        <w:t>”</w:t>
      </w:r>
      <w:r w:rsidRPr="00786DFB">
        <w:rPr>
          <w:rFonts w:ascii="Century Gothic" w:hAnsi="Century Gothic"/>
          <w:sz w:val="16"/>
          <w:szCs w:val="16"/>
        </w:rPr>
        <w:t xml:space="preserve"> or “</w:t>
      </w:r>
      <w:proofErr w:type="gramStart"/>
      <w:r w:rsidRPr="00786DFB">
        <w:rPr>
          <w:rFonts w:ascii="Century Gothic" w:hAnsi="Century Gothic"/>
          <w:sz w:val="16"/>
          <w:szCs w:val="16"/>
        </w:rPr>
        <w:t>Transfer</w:t>
      </w:r>
      <w:proofErr w:type="gramEnd"/>
      <w:r w:rsidRPr="00786DFB">
        <w:rPr>
          <w:rFonts w:ascii="Century Gothic" w:hAnsi="Century Gothic"/>
          <w:sz w:val="16"/>
          <w:szCs w:val="16"/>
        </w:rPr>
        <w:t>”</w:t>
      </w:r>
    </w:p>
    <w:p w14:paraId="71B491D5" w14:textId="77777777" w:rsidR="00322E45" w:rsidRDefault="00322E45" w:rsidP="00322E45">
      <w:pPr>
        <w:jc w:val="center"/>
        <w:rPr>
          <w:noProof/>
        </w:rPr>
      </w:pPr>
    </w:p>
    <w:p w14:paraId="374B846D" w14:textId="77777777" w:rsidR="00322E45" w:rsidRDefault="00322E45" w:rsidP="00322E45">
      <w:pPr>
        <w:jc w:val="center"/>
      </w:pPr>
    </w:p>
    <w:p w14:paraId="672420BD" w14:textId="77777777" w:rsidR="00322E45" w:rsidRDefault="00322E45" w:rsidP="00322E45">
      <w:pPr>
        <w:spacing w:after="0"/>
        <w:ind w:left="360" w:firstLine="0"/>
        <w:jc w:val="center"/>
        <w:rPr>
          <w:sz w:val="40"/>
          <w:szCs w:val="40"/>
        </w:rPr>
      </w:pPr>
    </w:p>
    <w:p w14:paraId="7008D603" w14:textId="77777777" w:rsidR="00322E45" w:rsidRDefault="00322E45" w:rsidP="00322E45">
      <w:pPr>
        <w:spacing w:after="0"/>
        <w:ind w:left="360" w:firstLine="0"/>
        <w:jc w:val="center"/>
        <w:rPr>
          <w:sz w:val="40"/>
          <w:szCs w:val="40"/>
        </w:rPr>
      </w:pPr>
    </w:p>
    <w:p w14:paraId="1E072BC0" w14:textId="77777777" w:rsidR="00322E45" w:rsidRDefault="00322E45" w:rsidP="00322E45">
      <w:pPr>
        <w:spacing w:after="0"/>
        <w:ind w:left="360" w:firstLine="0"/>
        <w:jc w:val="center"/>
        <w:rPr>
          <w:sz w:val="40"/>
          <w:szCs w:val="40"/>
        </w:rPr>
      </w:pPr>
    </w:p>
    <w:p w14:paraId="14262591" w14:textId="77777777" w:rsidR="00322E45" w:rsidRDefault="00322E45" w:rsidP="00322E45">
      <w:pPr>
        <w:spacing w:after="0"/>
        <w:ind w:left="360" w:firstLine="0"/>
        <w:jc w:val="center"/>
        <w:rPr>
          <w:sz w:val="40"/>
          <w:szCs w:val="40"/>
        </w:rPr>
      </w:pPr>
    </w:p>
    <w:p w14:paraId="167BE3BA" w14:textId="77777777" w:rsidR="00322E45" w:rsidRDefault="00322E45" w:rsidP="00322E45">
      <w:pPr>
        <w:spacing w:after="0"/>
        <w:ind w:left="360" w:firstLine="0"/>
        <w:jc w:val="center"/>
        <w:rPr>
          <w:sz w:val="40"/>
          <w:szCs w:val="40"/>
        </w:rPr>
      </w:pPr>
    </w:p>
    <w:p w14:paraId="29DC04F4" w14:textId="77777777" w:rsidR="00322E45" w:rsidRDefault="00322E45" w:rsidP="00322E45">
      <w:pPr>
        <w:spacing w:after="0"/>
        <w:ind w:left="360" w:firstLine="0"/>
        <w:jc w:val="center"/>
        <w:rPr>
          <w:sz w:val="40"/>
          <w:szCs w:val="40"/>
        </w:rPr>
      </w:pPr>
    </w:p>
    <w:p w14:paraId="78B6C8D2" w14:textId="77777777" w:rsidR="0007344E" w:rsidRPr="00786DFB" w:rsidRDefault="00322E45" w:rsidP="00785167">
      <w:pPr>
        <w:spacing w:after="0"/>
        <w:ind w:left="360" w:firstLine="0"/>
        <w:rPr>
          <w:sz w:val="16"/>
          <w:szCs w:val="16"/>
        </w:rPr>
      </w:pPr>
      <w:r w:rsidRPr="00786DFB">
        <w:rPr>
          <w:rFonts w:asciiTheme="minorHAnsi" w:hAnsiTheme="minorHAnsi"/>
          <w:b/>
          <w:noProof/>
          <w:color w:val="FF3300"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79CD0145" wp14:editId="48B6B65E">
            <wp:simplePos x="0" y="0"/>
            <wp:positionH relativeFrom="leftMargin">
              <wp:align>right</wp:align>
            </wp:positionH>
            <wp:positionV relativeFrom="paragraph">
              <wp:posOffset>99060</wp:posOffset>
            </wp:positionV>
            <wp:extent cx="361950" cy="36195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K_round_4x4_3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6DFB">
        <w:rPr>
          <w:rFonts w:asciiTheme="minorHAnsi" w:hAnsiTheme="minorHAnsi"/>
          <w:b/>
          <w:color w:val="FF3300"/>
          <w:sz w:val="16"/>
          <w:szCs w:val="16"/>
        </w:rPr>
        <w:t>CK TIPS*</w:t>
      </w:r>
      <w:r w:rsidRPr="00786DFB">
        <w:rPr>
          <w:rFonts w:asciiTheme="minorHAnsi" w:hAnsiTheme="minorHAnsi"/>
          <w:sz w:val="16"/>
          <w:szCs w:val="16"/>
        </w:rPr>
        <w:t xml:space="preserve"> - </w:t>
      </w:r>
      <w:r w:rsidRPr="00786DFB">
        <w:rPr>
          <w:i/>
          <w:sz w:val="16"/>
          <w:szCs w:val="16"/>
        </w:rPr>
        <w:t xml:space="preserve">Setup Manger entries should always have at least a </w:t>
      </w:r>
      <w:proofErr w:type="gramStart"/>
      <w:r w:rsidRPr="00786DFB">
        <w:rPr>
          <w:i/>
          <w:sz w:val="16"/>
          <w:szCs w:val="16"/>
        </w:rPr>
        <w:t>30 day</w:t>
      </w:r>
      <w:proofErr w:type="gramEnd"/>
      <w:r w:rsidRPr="00786DFB">
        <w:rPr>
          <w:i/>
          <w:sz w:val="16"/>
          <w:szCs w:val="16"/>
        </w:rPr>
        <w:t xml:space="preserve"> lead time from date of entry to installation date! If you enter an order under 30 days to </w:t>
      </w:r>
      <w:proofErr w:type="gramStart"/>
      <w:r w:rsidRPr="00786DFB">
        <w:rPr>
          <w:i/>
          <w:sz w:val="16"/>
          <w:szCs w:val="16"/>
        </w:rPr>
        <w:t>Installation</w:t>
      </w:r>
      <w:proofErr w:type="gramEnd"/>
      <w:r w:rsidRPr="00786DFB">
        <w:rPr>
          <w:i/>
          <w:sz w:val="16"/>
          <w:szCs w:val="16"/>
        </w:rPr>
        <w:t xml:space="preserve"> please contact your Operations Manager or the Support Team Staff to confirm the requested Installation timeline.</w:t>
      </w:r>
    </w:p>
    <w:sectPr w:rsidR="0007344E" w:rsidRPr="00786DFB" w:rsidSect="00937A4C">
      <w:headerReference w:type="default" r:id="rId10"/>
      <w:footerReference w:type="default" r:id="rId11"/>
      <w:pgSz w:w="12240" w:h="15840"/>
      <w:pgMar w:top="1728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9776" w14:textId="77777777" w:rsidR="00A7152B" w:rsidRDefault="00A7152B" w:rsidP="00900A8C">
      <w:pPr>
        <w:spacing w:after="0" w:line="240" w:lineRule="auto"/>
      </w:pPr>
      <w:r>
        <w:separator/>
      </w:r>
    </w:p>
  </w:endnote>
  <w:endnote w:type="continuationSeparator" w:id="0">
    <w:p w14:paraId="17F4D49A" w14:textId="77777777" w:rsidR="00A7152B" w:rsidRDefault="00A7152B" w:rsidP="0090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E5D" w14:textId="77777777" w:rsidR="00900A8C" w:rsidRDefault="00900A8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D48D76" wp14:editId="0243EE5E">
          <wp:simplePos x="0" y="0"/>
          <wp:positionH relativeFrom="column">
            <wp:posOffset>-914400</wp:posOffset>
          </wp:positionH>
          <wp:positionV relativeFrom="paragraph">
            <wp:posOffset>-176497</wp:posOffset>
          </wp:positionV>
          <wp:extent cx="7772400" cy="475488"/>
          <wp:effectExtent l="0" t="0" r="0" b="127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K-Operator-Assistance-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7548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8D3B5B" w14:textId="77777777" w:rsidR="00900A8C" w:rsidRDefault="00900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0242" w14:textId="77777777" w:rsidR="00A7152B" w:rsidRDefault="00A7152B" w:rsidP="00900A8C">
      <w:pPr>
        <w:spacing w:after="0" w:line="240" w:lineRule="auto"/>
      </w:pPr>
      <w:r>
        <w:separator/>
      </w:r>
    </w:p>
  </w:footnote>
  <w:footnote w:type="continuationSeparator" w:id="0">
    <w:p w14:paraId="6F6A7673" w14:textId="77777777" w:rsidR="00A7152B" w:rsidRDefault="00A7152B" w:rsidP="0090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579" w14:textId="77777777" w:rsidR="00900A8C" w:rsidRDefault="00900A8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869E2B" wp14:editId="356EAC4B">
          <wp:simplePos x="0" y="0"/>
          <wp:positionH relativeFrom="margin">
            <wp:posOffset>-885825</wp:posOffset>
          </wp:positionH>
          <wp:positionV relativeFrom="paragraph">
            <wp:posOffset>142875</wp:posOffset>
          </wp:positionV>
          <wp:extent cx="7740650" cy="1181088"/>
          <wp:effectExtent l="0" t="0" r="0" b="63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K-Operator-Assistance-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7" b="9959"/>
                  <a:stretch/>
                </pic:blipFill>
                <pic:spPr bwMode="auto">
                  <a:xfrm>
                    <a:off x="0" y="0"/>
                    <a:ext cx="7740650" cy="1181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39A"/>
    <w:multiLevelType w:val="hybridMultilevel"/>
    <w:tmpl w:val="7EB0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012"/>
    <w:multiLevelType w:val="multilevel"/>
    <w:tmpl w:val="45F4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53424"/>
    <w:multiLevelType w:val="multilevel"/>
    <w:tmpl w:val="2B16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E04C2"/>
    <w:multiLevelType w:val="multilevel"/>
    <w:tmpl w:val="59F4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E7932"/>
    <w:multiLevelType w:val="multilevel"/>
    <w:tmpl w:val="AA3E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35EB2"/>
    <w:multiLevelType w:val="multilevel"/>
    <w:tmpl w:val="1610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44C16"/>
    <w:multiLevelType w:val="multilevel"/>
    <w:tmpl w:val="62A0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860A8"/>
    <w:multiLevelType w:val="multilevel"/>
    <w:tmpl w:val="C508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C402C"/>
    <w:multiLevelType w:val="multilevel"/>
    <w:tmpl w:val="5408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F65A9"/>
    <w:multiLevelType w:val="multilevel"/>
    <w:tmpl w:val="99F6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F05B0"/>
    <w:multiLevelType w:val="multilevel"/>
    <w:tmpl w:val="E4B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1500E"/>
    <w:multiLevelType w:val="multilevel"/>
    <w:tmpl w:val="04A0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D5222"/>
    <w:multiLevelType w:val="multilevel"/>
    <w:tmpl w:val="3D7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301283"/>
    <w:multiLevelType w:val="multilevel"/>
    <w:tmpl w:val="B888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56E59"/>
    <w:multiLevelType w:val="hybridMultilevel"/>
    <w:tmpl w:val="08A4BBEC"/>
    <w:lvl w:ilvl="0" w:tplc="D758E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971CA"/>
    <w:multiLevelType w:val="multilevel"/>
    <w:tmpl w:val="50C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96AEC"/>
    <w:multiLevelType w:val="multilevel"/>
    <w:tmpl w:val="4F9A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95013"/>
    <w:multiLevelType w:val="multilevel"/>
    <w:tmpl w:val="4260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F2F06"/>
    <w:multiLevelType w:val="multilevel"/>
    <w:tmpl w:val="7BE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25818">
    <w:abstractNumId w:val="13"/>
  </w:num>
  <w:num w:numId="2" w16cid:durableId="548344111">
    <w:abstractNumId w:val="11"/>
  </w:num>
  <w:num w:numId="3" w16cid:durableId="299774855">
    <w:abstractNumId w:val="2"/>
  </w:num>
  <w:num w:numId="4" w16cid:durableId="70473049">
    <w:abstractNumId w:val="6"/>
  </w:num>
  <w:num w:numId="5" w16cid:durableId="151793755">
    <w:abstractNumId w:val="10"/>
  </w:num>
  <w:num w:numId="6" w16cid:durableId="1748183073">
    <w:abstractNumId w:val="4"/>
  </w:num>
  <w:num w:numId="7" w16cid:durableId="1493057499">
    <w:abstractNumId w:val="8"/>
  </w:num>
  <w:num w:numId="8" w16cid:durableId="1417048295">
    <w:abstractNumId w:val="1"/>
  </w:num>
  <w:num w:numId="9" w16cid:durableId="1745688242">
    <w:abstractNumId w:val="17"/>
  </w:num>
  <w:num w:numId="10" w16cid:durableId="1181627198">
    <w:abstractNumId w:val="15"/>
  </w:num>
  <w:num w:numId="11" w16cid:durableId="832062473">
    <w:abstractNumId w:val="9"/>
  </w:num>
  <w:num w:numId="12" w16cid:durableId="1896432369">
    <w:abstractNumId w:val="3"/>
  </w:num>
  <w:num w:numId="13" w16cid:durableId="180945420">
    <w:abstractNumId w:val="16"/>
  </w:num>
  <w:num w:numId="14" w16cid:durableId="1347093331">
    <w:abstractNumId w:val="5"/>
  </w:num>
  <w:num w:numId="15" w16cid:durableId="1600797267">
    <w:abstractNumId w:val="12"/>
  </w:num>
  <w:num w:numId="16" w16cid:durableId="1660186108">
    <w:abstractNumId w:val="7"/>
  </w:num>
  <w:num w:numId="17" w16cid:durableId="1714576548">
    <w:abstractNumId w:val="18"/>
  </w:num>
  <w:num w:numId="18" w16cid:durableId="966667636">
    <w:abstractNumId w:val="0"/>
  </w:num>
  <w:num w:numId="19" w16cid:durableId="937479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4E"/>
    <w:rsid w:val="0007344E"/>
    <w:rsid w:val="000B513C"/>
    <w:rsid w:val="000B6D4E"/>
    <w:rsid w:val="000F5264"/>
    <w:rsid w:val="00137497"/>
    <w:rsid w:val="001769AA"/>
    <w:rsid w:val="00183E62"/>
    <w:rsid w:val="00185D2C"/>
    <w:rsid w:val="001A3DC8"/>
    <w:rsid w:val="001D7700"/>
    <w:rsid w:val="00210FB9"/>
    <w:rsid w:val="002F4DAA"/>
    <w:rsid w:val="00322E45"/>
    <w:rsid w:val="00382157"/>
    <w:rsid w:val="0047478C"/>
    <w:rsid w:val="004F14E9"/>
    <w:rsid w:val="00514504"/>
    <w:rsid w:val="00581F26"/>
    <w:rsid w:val="005C4151"/>
    <w:rsid w:val="006930E4"/>
    <w:rsid w:val="006A7B27"/>
    <w:rsid w:val="006D2F71"/>
    <w:rsid w:val="0072398A"/>
    <w:rsid w:val="00737EB4"/>
    <w:rsid w:val="0075167C"/>
    <w:rsid w:val="00775AEA"/>
    <w:rsid w:val="00785167"/>
    <w:rsid w:val="00786DFB"/>
    <w:rsid w:val="00813834"/>
    <w:rsid w:val="00896F2C"/>
    <w:rsid w:val="008F1F6D"/>
    <w:rsid w:val="00900A8C"/>
    <w:rsid w:val="00937A4C"/>
    <w:rsid w:val="009C71A8"/>
    <w:rsid w:val="00A7152B"/>
    <w:rsid w:val="00BA3E8F"/>
    <w:rsid w:val="00BA42E0"/>
    <w:rsid w:val="00BE7AB7"/>
    <w:rsid w:val="00DA1EFC"/>
    <w:rsid w:val="00DC5970"/>
    <w:rsid w:val="00F57245"/>
    <w:rsid w:val="00FE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ABB1"/>
  <w15:chartTrackingRefBased/>
  <w15:docId w15:val="{30E1B202-E1BB-4C53-B317-D94E5992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45"/>
    <w:pPr>
      <w:spacing w:after="26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A8C"/>
  </w:style>
  <w:style w:type="paragraph" w:styleId="Footer">
    <w:name w:val="footer"/>
    <w:basedOn w:val="Normal"/>
    <w:link w:val="FooterChar"/>
    <w:uiPriority w:val="99"/>
    <w:unhideWhenUsed/>
    <w:rsid w:val="00900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A8C"/>
  </w:style>
  <w:style w:type="paragraph" w:styleId="BalloonText">
    <w:name w:val="Balloon Text"/>
    <w:basedOn w:val="Normal"/>
    <w:link w:val="BalloonTextChar"/>
    <w:uiPriority w:val="99"/>
    <w:semiHidden/>
    <w:unhideWhenUsed/>
    <w:rsid w:val="00F5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7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7344E"/>
  </w:style>
  <w:style w:type="character" w:styleId="Hyperlink">
    <w:name w:val="Hyperlink"/>
    <w:basedOn w:val="DefaultParagraphFont"/>
    <w:uiPriority w:val="99"/>
    <w:unhideWhenUsed/>
    <w:rsid w:val="000734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2E4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1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KSUPPORT@365SMARTSHOP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th%20Stillings\Desktop\Operator%20Assistance%20Master%20Temlp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C:\Users\Seth Stillings\Desktop\Operator Assistance Master Temlpate.dotx</Template>
  <TotalTime>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Stillings</dc:creator>
  <cp:keywords/>
  <dc:description/>
  <cp:lastModifiedBy>Tracey Michael</cp:lastModifiedBy>
  <cp:revision>2</cp:revision>
  <cp:lastPrinted>2019-05-22T19:52:00Z</cp:lastPrinted>
  <dcterms:created xsi:type="dcterms:W3CDTF">2023-05-17T20:21:00Z</dcterms:created>
  <dcterms:modified xsi:type="dcterms:W3CDTF">2023-05-17T20:21:00Z</dcterms:modified>
</cp:coreProperties>
</file>